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9A" w:rsidRPr="00FC019A" w:rsidRDefault="00FC019A" w:rsidP="00FC019A">
      <w:pPr>
        <w:shd w:val="clear" w:color="auto" w:fill="FFFFFF"/>
        <w:spacing w:after="0" w:line="240" w:lineRule="auto"/>
        <w:outlineLvl w:val="0"/>
        <w:rPr>
          <w:rFonts w:ascii="Helvetica" w:eastAsia="Times New Roman" w:hAnsi="Helvetica" w:cs="Helvetica"/>
          <w:b/>
          <w:bCs/>
          <w:color w:val="033476"/>
          <w:spacing w:val="-15"/>
          <w:kern w:val="36"/>
          <w:sz w:val="53"/>
          <w:szCs w:val="53"/>
          <w:lang w:eastAsia="de-DE"/>
        </w:rPr>
      </w:pPr>
      <w:r w:rsidRPr="00FC019A">
        <w:rPr>
          <w:rFonts w:ascii="Helvetica" w:eastAsia="Times New Roman" w:hAnsi="Helvetica" w:cs="Helvetica"/>
          <w:b/>
          <w:bCs/>
          <w:color w:val="033476"/>
          <w:spacing w:val="-15"/>
          <w:kern w:val="36"/>
          <w:sz w:val="53"/>
          <w:szCs w:val="53"/>
          <w:lang w:eastAsia="de-DE"/>
        </w:rPr>
        <w:t>AGB</w:t>
      </w:r>
    </w:p>
    <w:p w:rsidR="00FC019A" w:rsidRDefault="00FC019A" w:rsidP="00FC019A">
      <w:pPr>
        <w:spacing w:after="0" w:line="240" w:lineRule="auto"/>
        <w:rPr>
          <w:rFonts w:ascii="Helvetica" w:eastAsia="Times New Roman" w:hAnsi="Helvetica" w:cs="Helvetica"/>
          <w:b/>
          <w:bCs/>
          <w:color w:val="272727"/>
          <w:sz w:val="21"/>
          <w:szCs w:val="21"/>
          <w:lang w:eastAsia="de-DE"/>
        </w:rPr>
      </w:pPr>
    </w:p>
    <w:p w:rsidR="00762B8C" w:rsidRDefault="00762B8C" w:rsidP="00FC019A">
      <w:pPr>
        <w:spacing w:after="0" w:line="240" w:lineRule="auto"/>
        <w:rPr>
          <w:rFonts w:ascii="Helvetica" w:eastAsia="Times New Roman" w:hAnsi="Helvetica" w:cs="Helvetica"/>
          <w:b/>
          <w:bCs/>
          <w:color w:val="272727"/>
          <w:sz w:val="21"/>
          <w:szCs w:val="21"/>
          <w:lang w:eastAsia="de-DE"/>
        </w:rPr>
      </w:pPr>
    </w:p>
    <w:p w:rsidR="00FC019A" w:rsidRPr="00FC019A" w:rsidRDefault="00FC019A" w:rsidP="00FC019A">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1    Geltungsbereich / Allgemeines</w:t>
      </w:r>
    </w:p>
    <w:p w:rsidR="00FC019A" w:rsidRPr="00FC019A" w:rsidRDefault="00FC019A" w:rsidP="00FC019A">
      <w:pPr>
        <w:numPr>
          <w:ilvl w:val="0"/>
          <w:numId w:val="2"/>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Diese allgemeinen Geschäftsbedingungen (AGB) gelten für alle Schulungen, die von „</w:t>
      </w:r>
      <w:r>
        <w:rPr>
          <w:rFonts w:ascii="Helvetica" w:eastAsia="Times New Roman" w:hAnsi="Helvetica" w:cs="Helvetica"/>
          <w:color w:val="272727"/>
          <w:sz w:val="21"/>
          <w:szCs w:val="21"/>
          <w:lang w:eastAsia="de-DE"/>
        </w:rPr>
        <w:t xml:space="preserve">Im Notfall Sicher“, Inhaberin Sabrina </w:t>
      </w:r>
      <w:proofErr w:type="spellStart"/>
      <w:r>
        <w:rPr>
          <w:rFonts w:ascii="Helvetica" w:eastAsia="Times New Roman" w:hAnsi="Helvetica" w:cs="Helvetica"/>
          <w:color w:val="272727"/>
          <w:sz w:val="21"/>
          <w:szCs w:val="21"/>
          <w:lang w:eastAsia="de-DE"/>
        </w:rPr>
        <w:t>Ohagen</w:t>
      </w:r>
      <w:proofErr w:type="spellEnd"/>
      <w:r>
        <w:rPr>
          <w:rFonts w:ascii="Helvetica" w:eastAsia="Times New Roman" w:hAnsi="Helvetica" w:cs="Helvetica"/>
          <w:color w:val="272727"/>
          <w:sz w:val="21"/>
          <w:szCs w:val="21"/>
          <w:lang w:eastAsia="de-DE"/>
        </w:rPr>
        <w:t xml:space="preserve">, in der </w:t>
      </w:r>
      <w:proofErr w:type="spellStart"/>
      <w:r>
        <w:rPr>
          <w:rFonts w:ascii="Helvetica" w:eastAsia="Times New Roman" w:hAnsi="Helvetica" w:cs="Helvetica"/>
          <w:color w:val="272727"/>
          <w:sz w:val="21"/>
          <w:szCs w:val="21"/>
          <w:lang w:eastAsia="de-DE"/>
        </w:rPr>
        <w:t>Dahne</w:t>
      </w:r>
      <w:proofErr w:type="spellEnd"/>
      <w:r>
        <w:rPr>
          <w:rFonts w:ascii="Helvetica" w:eastAsia="Times New Roman" w:hAnsi="Helvetica" w:cs="Helvetica"/>
          <w:color w:val="272727"/>
          <w:sz w:val="21"/>
          <w:szCs w:val="21"/>
          <w:lang w:eastAsia="de-DE"/>
        </w:rPr>
        <w:t xml:space="preserve"> 14, 37671 Höxter</w:t>
      </w:r>
      <w:r w:rsidRPr="00FC019A">
        <w:rPr>
          <w:rFonts w:ascii="Helvetica" w:eastAsia="Times New Roman" w:hAnsi="Helvetica" w:cs="Helvetica"/>
          <w:color w:val="272727"/>
          <w:sz w:val="21"/>
          <w:szCs w:val="21"/>
          <w:lang w:eastAsia="de-DE"/>
        </w:rPr>
        <w:t xml:space="preserve"> durchgeführt werden.</w:t>
      </w:r>
    </w:p>
    <w:p w:rsidR="00FC019A" w:rsidRPr="00FC019A" w:rsidRDefault="00FC019A" w:rsidP="00FC019A">
      <w:pPr>
        <w:numPr>
          <w:ilvl w:val="0"/>
          <w:numId w:val="2"/>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Sämtliche Angebote, Aufträge und Vereinbarungen bedürfen der Schriftform, wobei die Schriftform auch per Fax, bei Übermittlung per E-Mail oder bei Nutzung des. Änderungen und Nebenabreden bedürfen der Schriftform.</w:t>
      </w:r>
    </w:p>
    <w:p w:rsidR="00FC019A" w:rsidRPr="00FC019A" w:rsidRDefault="00FC019A" w:rsidP="00FC019A">
      <w:pPr>
        <w:numPr>
          <w:ilvl w:val="0"/>
          <w:numId w:val="2"/>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Leistungen erfolgen ausschließlich nach Maßgabe dieser AGB, es sei denn, die Parteien vereinbaren schriftlich eine Individualabrede. Für den Umfang und die Durchführung der Schulungen ist neben diesen AGB oder einer Individualabrede die schriftliche Auftragsbestätigung maßgeblich.</w:t>
      </w:r>
    </w:p>
    <w:p w:rsidR="00FC019A" w:rsidRPr="00FC019A" w:rsidRDefault="00FC019A" w:rsidP="00FC019A">
      <w:pPr>
        <w:numPr>
          <w:ilvl w:val="0"/>
          <w:numId w:val="2"/>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Die widerspruchslose Annahme dieser Geschäftsbedingungen gilt als Einverständnis des Auftraggebers, und zwar auch dann, wenn der  in seinen Konditionen die Anerkennung anderer Bedingungen ausschließt. Die Geschäftsbedingungen gelten ebenfalls für zukünftige Geschäfte.</w:t>
      </w:r>
    </w:p>
    <w:p w:rsidR="004617E5" w:rsidRDefault="004617E5"/>
    <w:p w:rsidR="00FC019A" w:rsidRPr="00FC019A" w:rsidRDefault="00FC019A" w:rsidP="00FC019A">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2 Vertragsschluss</w:t>
      </w:r>
    </w:p>
    <w:p w:rsidR="00FC019A" w:rsidRPr="00FC019A" w:rsidRDefault="00FC019A" w:rsidP="00FC019A">
      <w:pPr>
        <w:numPr>
          <w:ilvl w:val="0"/>
          <w:numId w:val="3"/>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Für die Teilnahme an den Schulungen ist eine schriftliche Anmeldung erforderlich. Diese ist nach den Vorgaben des § 1 Ziffer 2 im Vorfeld der Schulung schriftlich an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zu richten. Die Anmeldung zu den offenen Schulungen erfolgt durch den Teilnehmer direkt am Schulungsort.</w:t>
      </w:r>
    </w:p>
    <w:p w:rsidR="00FC019A" w:rsidRPr="00FC019A" w:rsidRDefault="00FC019A" w:rsidP="00FC019A">
      <w:pPr>
        <w:numPr>
          <w:ilvl w:val="0"/>
          <w:numId w:val="3"/>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Die Anmeldung zu Schulungen nach BGV A1 / DGUV Grundsatz 304-001 kann durch Einzel- oder Gruppenanmeldung der Teilnehmer oder des Vertragspartners erfolgen. Bei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-Schulungen nimmt der Vertragspartner eine Gruppenanmeldung vor. Bei beiden Kursarten erfolgt die Anmeldung schriftlich per Brief oder E-Mail bzw. durch Anmeldung und Buchung auf der Website „www.</w:t>
      </w:r>
      <w:r>
        <w:rPr>
          <w:rFonts w:ascii="Helvetica" w:eastAsia="Times New Roman" w:hAnsi="Helvetica" w:cs="Helvetica"/>
          <w:color w:val="272727"/>
          <w:sz w:val="21"/>
          <w:szCs w:val="21"/>
          <w:lang w:eastAsia="de-DE"/>
        </w:rPr>
        <w:t>im-notfall-sicher.net</w:t>
      </w:r>
      <w:r w:rsidRPr="00FC019A">
        <w:rPr>
          <w:rFonts w:ascii="Helvetica" w:eastAsia="Times New Roman" w:hAnsi="Helvetica" w:cs="Helvetica"/>
          <w:color w:val="272727"/>
          <w:sz w:val="21"/>
          <w:szCs w:val="21"/>
          <w:lang w:eastAsia="de-DE"/>
        </w:rPr>
        <w:t>“.</w:t>
      </w:r>
    </w:p>
    <w:p w:rsidR="00FC019A" w:rsidRPr="00FC019A" w:rsidRDefault="00FC019A" w:rsidP="00FC019A">
      <w:pPr>
        <w:numPr>
          <w:ilvl w:val="0"/>
          <w:numId w:val="3"/>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Die Anmeldungen sind verbindlich und werden in der Reihenfolge ihres Eingangs berücksichtigt. Der Vertrag kommt durch die Anmeldung des Teilnehmers zu den hier dargestellten Bedingungen zustande, ohne dass es einer ausdrücklichen Annahme durch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bedarf.</w:t>
      </w:r>
    </w:p>
    <w:p w:rsidR="00FC019A" w:rsidRPr="00FC019A" w:rsidRDefault="00FC019A" w:rsidP="00FC019A">
      <w:pPr>
        <w:numPr>
          <w:ilvl w:val="0"/>
          <w:numId w:val="3"/>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Der Vertrag begründet Rechte und Pflichten nur zwischen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als Veranstalter und dem Vertragspartner bzw. Teilnehmer. Die Anmeldung kann auch für eine dritte Person vorgenommen werden. Teilnehmer sind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namentlich zu benennen.</w:t>
      </w:r>
    </w:p>
    <w:p w:rsidR="00FC019A" w:rsidRPr="00FC019A" w:rsidRDefault="00FC019A" w:rsidP="00FC019A">
      <w:pPr>
        <w:numPr>
          <w:ilvl w:val="0"/>
          <w:numId w:val="3"/>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Die AGB sind Bestandteile dieses Vertrages.</w:t>
      </w:r>
    </w:p>
    <w:p w:rsidR="00FC019A" w:rsidRDefault="00FC019A"/>
    <w:p w:rsidR="00FC019A" w:rsidRPr="00FC019A" w:rsidRDefault="00FC019A" w:rsidP="00FC019A">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3 Offene Schulungen</w:t>
      </w:r>
    </w:p>
    <w:p w:rsidR="00FC019A" w:rsidRPr="00FC019A" w:rsidRDefault="00FC019A" w:rsidP="00FC019A">
      <w:pPr>
        <w:numPr>
          <w:ilvl w:val="0"/>
          <w:numId w:val="4"/>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Offene Sc</w:t>
      </w:r>
      <w:r>
        <w:rPr>
          <w:rFonts w:ascii="Helvetica" w:eastAsia="Times New Roman" w:hAnsi="Helvetica" w:cs="Helvetica"/>
          <w:color w:val="272727"/>
          <w:sz w:val="21"/>
          <w:szCs w:val="21"/>
          <w:lang w:eastAsia="de-DE"/>
        </w:rPr>
        <w:t>hulungen in den Räumlichkeiten die v</w:t>
      </w:r>
      <w:r w:rsidRPr="00FC019A">
        <w:rPr>
          <w:rFonts w:ascii="Helvetica" w:eastAsia="Times New Roman" w:hAnsi="Helvetica" w:cs="Helvetica"/>
          <w:color w:val="272727"/>
          <w:sz w:val="21"/>
          <w:szCs w:val="21"/>
          <w:lang w:eastAsia="de-DE"/>
        </w:rPr>
        <w:t>on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w:t>
      </w:r>
      <w:r>
        <w:rPr>
          <w:rFonts w:ascii="Helvetica" w:eastAsia="Times New Roman" w:hAnsi="Helvetica" w:cs="Helvetica"/>
          <w:color w:val="272727"/>
          <w:sz w:val="21"/>
          <w:szCs w:val="21"/>
          <w:lang w:eastAsia="de-DE"/>
        </w:rPr>
        <w:t xml:space="preserve"> zur Verfügung gestellt oder angemietet werden, </w:t>
      </w:r>
      <w:r w:rsidRPr="00FC019A">
        <w:rPr>
          <w:rFonts w:ascii="Helvetica" w:eastAsia="Times New Roman" w:hAnsi="Helvetica" w:cs="Helvetica"/>
          <w:color w:val="272727"/>
          <w:sz w:val="21"/>
          <w:szCs w:val="21"/>
          <w:lang w:eastAsia="de-DE"/>
        </w:rPr>
        <w:t xml:space="preserve"> können in der Regel nur stattfinden, wenn die festgelegte Mindestzahl von 10 Teilnehmern erreicht wird. Wird diese Mindestteilnehmerzahl nicht erreicht, kann „</w:t>
      </w:r>
      <w:r>
        <w:rPr>
          <w:rFonts w:ascii="Helvetica" w:eastAsia="Times New Roman" w:hAnsi="Helvetica" w:cs="Helvetica"/>
          <w:color w:val="272727"/>
          <w:sz w:val="21"/>
          <w:szCs w:val="21"/>
          <w:lang w:eastAsia="de-DE"/>
        </w:rPr>
        <w:t xml:space="preserve">Im Notfall sicher“ </w:t>
      </w:r>
      <w:r w:rsidRPr="00FC019A">
        <w:rPr>
          <w:rFonts w:ascii="Helvetica" w:eastAsia="Times New Roman" w:hAnsi="Helvetica" w:cs="Helvetica"/>
          <w:color w:val="272727"/>
          <w:sz w:val="21"/>
          <w:szCs w:val="21"/>
          <w:lang w:eastAsia="de-DE"/>
        </w:rPr>
        <w:t xml:space="preserve"> vom Vertrag zurücktreten. Kosten entstehen dem Vertragspartner bzw. Teilnehmer nicht. Ein Anspruch auf Schadensersatz seitens des Auftraggeb</w:t>
      </w:r>
      <w:r>
        <w:rPr>
          <w:rFonts w:ascii="Helvetica" w:eastAsia="Times New Roman" w:hAnsi="Helvetica" w:cs="Helvetica"/>
          <w:color w:val="272727"/>
          <w:sz w:val="21"/>
          <w:szCs w:val="21"/>
          <w:lang w:eastAsia="de-DE"/>
        </w:rPr>
        <w:t xml:space="preserve">ers bzw. Teilnehmers gegenüber </w:t>
      </w:r>
      <w:r w:rsidRPr="00FC019A">
        <w:rPr>
          <w:rFonts w:ascii="Helvetica" w:eastAsia="Times New Roman" w:hAnsi="Helvetica" w:cs="Helvetica"/>
          <w:color w:val="272727"/>
          <w:sz w:val="21"/>
          <w:szCs w:val="21"/>
          <w:lang w:eastAsia="de-DE"/>
        </w:rPr>
        <w:t>„</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besteht in diesem Fall nicht.</w:t>
      </w:r>
    </w:p>
    <w:p w:rsidR="00FC019A" w:rsidRPr="00FC019A" w:rsidRDefault="00FC019A" w:rsidP="00FC019A">
      <w:pPr>
        <w:numPr>
          <w:ilvl w:val="0"/>
          <w:numId w:val="4"/>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xml:space="preserve">“ </w:t>
      </w:r>
      <w:r>
        <w:rPr>
          <w:rFonts w:ascii="Helvetica" w:eastAsia="Times New Roman" w:hAnsi="Helvetica" w:cs="Helvetica"/>
          <w:color w:val="272727"/>
          <w:sz w:val="21"/>
          <w:szCs w:val="21"/>
          <w:lang w:eastAsia="de-DE"/>
        </w:rPr>
        <w:t xml:space="preserve"> </w:t>
      </w:r>
      <w:r w:rsidRPr="00FC019A">
        <w:rPr>
          <w:rFonts w:ascii="Helvetica" w:eastAsia="Times New Roman" w:hAnsi="Helvetica" w:cs="Helvetica"/>
          <w:color w:val="272727"/>
          <w:sz w:val="21"/>
          <w:szCs w:val="21"/>
          <w:lang w:eastAsia="de-DE"/>
        </w:rPr>
        <w:t>kann ferner vom Vertrag zurücktreten oder ihn kündigen, wenn eine Schulung aus Gründen, die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xml:space="preserve">“ </w:t>
      </w:r>
      <w:r>
        <w:rPr>
          <w:rFonts w:ascii="Helvetica" w:eastAsia="Times New Roman" w:hAnsi="Helvetica" w:cs="Helvetica"/>
          <w:color w:val="272727"/>
          <w:sz w:val="21"/>
          <w:szCs w:val="21"/>
          <w:lang w:eastAsia="de-DE"/>
        </w:rPr>
        <w:t xml:space="preserve"> </w:t>
      </w:r>
      <w:r w:rsidRPr="00FC019A">
        <w:rPr>
          <w:rFonts w:ascii="Helvetica" w:eastAsia="Times New Roman" w:hAnsi="Helvetica" w:cs="Helvetica"/>
          <w:color w:val="272727"/>
          <w:sz w:val="21"/>
          <w:szCs w:val="21"/>
          <w:lang w:eastAsia="de-DE"/>
        </w:rPr>
        <w:t>nicht zu vertreten hat – z.B. der Ausfall eines Dozenten – nicht stattfinden kann. In diesen Fällen werden geleistete Zahlungen erstattet. Weitergehende Ansprüche gegen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xml:space="preserve">“ </w:t>
      </w:r>
      <w:r>
        <w:rPr>
          <w:rFonts w:ascii="Helvetica" w:eastAsia="Times New Roman" w:hAnsi="Helvetica" w:cs="Helvetica"/>
          <w:color w:val="272727"/>
          <w:sz w:val="21"/>
          <w:szCs w:val="21"/>
          <w:lang w:eastAsia="de-DE"/>
        </w:rPr>
        <w:t xml:space="preserve"> </w:t>
      </w:r>
      <w:r w:rsidRPr="00FC019A">
        <w:rPr>
          <w:rFonts w:ascii="Helvetica" w:eastAsia="Times New Roman" w:hAnsi="Helvetica" w:cs="Helvetica"/>
          <w:color w:val="272727"/>
          <w:sz w:val="21"/>
          <w:szCs w:val="21"/>
          <w:lang w:eastAsia="de-DE"/>
        </w:rPr>
        <w:t>sind ausgeschlossen.</w:t>
      </w:r>
    </w:p>
    <w:p w:rsidR="00FC019A" w:rsidRDefault="00FC019A"/>
    <w:p w:rsidR="00FC019A" w:rsidRPr="00FC019A" w:rsidRDefault="00FC019A" w:rsidP="00FC019A">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lastRenderedPageBreak/>
        <w:t xml:space="preserve">§ 4 </w:t>
      </w:r>
      <w:proofErr w:type="spellStart"/>
      <w:r w:rsidRPr="00FC019A">
        <w:rPr>
          <w:rFonts w:ascii="Helvetica" w:eastAsia="Times New Roman" w:hAnsi="Helvetica" w:cs="Helvetica"/>
          <w:b/>
          <w:bCs/>
          <w:color w:val="272727"/>
          <w:sz w:val="21"/>
          <w:szCs w:val="21"/>
          <w:lang w:eastAsia="de-DE"/>
        </w:rPr>
        <w:t>Inhouse</w:t>
      </w:r>
      <w:proofErr w:type="spellEnd"/>
      <w:r w:rsidRPr="00FC019A">
        <w:rPr>
          <w:rFonts w:ascii="Helvetica" w:eastAsia="Times New Roman" w:hAnsi="Helvetica" w:cs="Helvetica"/>
          <w:b/>
          <w:bCs/>
          <w:color w:val="272727"/>
          <w:sz w:val="21"/>
          <w:szCs w:val="21"/>
          <w:lang w:eastAsia="de-DE"/>
        </w:rPr>
        <w:t>-Schulungen</w:t>
      </w:r>
    </w:p>
    <w:p w:rsidR="00FC019A" w:rsidRPr="00FC019A" w:rsidRDefault="00FC019A" w:rsidP="00FC019A">
      <w:pPr>
        <w:numPr>
          <w:ilvl w:val="0"/>
          <w:numId w:val="5"/>
        </w:numPr>
        <w:spacing w:before="100" w:beforeAutospacing="1" w:after="100" w:afterAutospacing="1" w:line="240" w:lineRule="auto"/>
        <w:ind w:left="397"/>
        <w:rPr>
          <w:rFonts w:ascii="Helvetica" w:eastAsia="Times New Roman" w:hAnsi="Helvetica" w:cs="Helvetica"/>
          <w:color w:val="272727"/>
          <w:sz w:val="21"/>
          <w:szCs w:val="21"/>
          <w:lang w:eastAsia="de-DE"/>
        </w:rPr>
      </w:pP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-Schulungen in den Räumlichkeiten des Auftraggeber</w:t>
      </w:r>
      <w:r>
        <w:rPr>
          <w:rFonts w:ascii="Helvetica" w:eastAsia="Times New Roman" w:hAnsi="Helvetica" w:cs="Helvetica"/>
          <w:color w:val="272727"/>
          <w:sz w:val="21"/>
          <w:szCs w:val="21"/>
          <w:lang w:eastAsia="de-DE"/>
        </w:rPr>
        <w:t>s setzen eine Mindestzahl von 10</w:t>
      </w:r>
      <w:r w:rsidRPr="00FC019A">
        <w:rPr>
          <w:rFonts w:ascii="Helvetica" w:eastAsia="Times New Roman" w:hAnsi="Helvetica" w:cs="Helvetica"/>
          <w:color w:val="272727"/>
          <w:sz w:val="21"/>
          <w:szCs w:val="21"/>
          <w:lang w:eastAsia="de-DE"/>
        </w:rPr>
        <w:t xml:space="preserve"> Teilnehmern</w:t>
      </w:r>
      <w:r>
        <w:rPr>
          <w:rFonts w:ascii="Helvetica" w:eastAsia="Times New Roman" w:hAnsi="Helvetica" w:cs="Helvetica"/>
          <w:color w:val="272727"/>
          <w:sz w:val="21"/>
          <w:szCs w:val="21"/>
          <w:lang w:eastAsia="de-DE"/>
        </w:rPr>
        <w:t xml:space="preserve"> und maximal 15 Teilnehmern</w:t>
      </w:r>
      <w:r w:rsidRPr="00FC019A">
        <w:rPr>
          <w:rFonts w:ascii="Helvetica" w:eastAsia="Times New Roman" w:hAnsi="Helvetica" w:cs="Helvetica"/>
          <w:color w:val="272727"/>
          <w:sz w:val="21"/>
          <w:szCs w:val="21"/>
          <w:lang w:eastAsia="de-DE"/>
        </w:rPr>
        <w:t xml:space="preserve"> je Schulung voraus.</w:t>
      </w:r>
    </w:p>
    <w:p w:rsidR="00FC019A" w:rsidRPr="00FC019A" w:rsidRDefault="00FC019A" w:rsidP="00FC019A">
      <w:pPr>
        <w:numPr>
          <w:ilvl w:val="0"/>
          <w:numId w:val="5"/>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Wird die Mindestteilnehmerzahl unterschritten, hat der Auftraggeber die Differenz zu 1</w:t>
      </w:r>
      <w:r>
        <w:rPr>
          <w:rFonts w:ascii="Helvetica" w:eastAsia="Times New Roman" w:hAnsi="Helvetica" w:cs="Helvetica"/>
          <w:color w:val="272727"/>
          <w:sz w:val="21"/>
          <w:szCs w:val="21"/>
          <w:lang w:eastAsia="de-DE"/>
        </w:rPr>
        <w:t>0</w:t>
      </w:r>
      <w:r w:rsidRPr="00FC019A">
        <w:rPr>
          <w:rFonts w:ascii="Helvetica" w:eastAsia="Times New Roman" w:hAnsi="Helvetica" w:cs="Helvetica"/>
          <w:color w:val="272727"/>
          <w:sz w:val="21"/>
          <w:szCs w:val="21"/>
          <w:lang w:eastAsia="de-DE"/>
        </w:rPr>
        <w:t xml:space="preserve"> T</w:t>
      </w:r>
      <w:r>
        <w:rPr>
          <w:rFonts w:ascii="Helvetica" w:eastAsia="Times New Roman" w:hAnsi="Helvetica" w:cs="Helvetica"/>
          <w:color w:val="272727"/>
          <w:sz w:val="21"/>
          <w:szCs w:val="21"/>
          <w:lang w:eastAsia="de-DE"/>
        </w:rPr>
        <w:t xml:space="preserve">eilnehmern je Lehrgangstag mit </w:t>
      </w:r>
      <w:r w:rsidRPr="007218EF">
        <w:rPr>
          <w:rFonts w:ascii="Helvetica" w:eastAsia="Times New Roman" w:hAnsi="Helvetica" w:cs="Helvetica"/>
          <w:i/>
          <w:color w:val="272727"/>
          <w:sz w:val="21"/>
          <w:szCs w:val="21"/>
          <w:u w:val="single"/>
          <w:lang w:eastAsia="de-DE"/>
        </w:rPr>
        <w:t>20,00 €</w:t>
      </w:r>
      <w:r w:rsidRPr="00FC019A">
        <w:rPr>
          <w:rFonts w:ascii="Helvetica" w:eastAsia="Times New Roman" w:hAnsi="Helvetica" w:cs="Helvetica"/>
          <w:color w:val="272727"/>
          <w:sz w:val="21"/>
          <w:szCs w:val="21"/>
          <w:lang w:eastAsia="de-DE"/>
        </w:rPr>
        <w:t xml:space="preserve"> pro fehlendem Teilnehmer zu tragen. Ausgenommen hiervon sind Schulungen, für die ein Pauschalpreis unabhängig von der Teilnehmerzahl vereinbart wurde.</w:t>
      </w:r>
    </w:p>
    <w:p w:rsidR="00FC019A" w:rsidRPr="00FC019A" w:rsidRDefault="00FC019A" w:rsidP="00FC019A">
      <w:pPr>
        <w:numPr>
          <w:ilvl w:val="0"/>
          <w:numId w:val="5"/>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Die Kosten für Anreise und Spesen des Dozenten werden im Vorfeld der jeweiligen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-Schulung individuell mit dem Auftraggeber vereinbart. Kosten einer Stornierung werden dem Auftraggeber in Rechnung gestellt.</w:t>
      </w:r>
    </w:p>
    <w:p w:rsidR="00FC019A" w:rsidRPr="00FC019A" w:rsidRDefault="00FC019A" w:rsidP="00FC019A">
      <w:pPr>
        <w:numPr>
          <w:ilvl w:val="0"/>
          <w:numId w:val="5"/>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Seitens des Auftraggebers müssen geeignete Schulungsräume und Einrichtungen für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 xml:space="preserve">-Schulungen gestellt werden. Es muss ein Raum zur Verfügung stehen, der eine Grundfläche von mindestens 50 m² aufweist und in dem 15 Personen durch theoretischen und praktischen Unterricht unterwiesen werden können. Die Räumlichkeiten müssen über ausreichende Beleuchtung und Belüftung verfügen. Zudem müssen Sitz- und Schreibmöglichkeiten sowie Waschgelegenheiten und Toiletten vorhanden sein. Darüber hinaus muss die Möglichkeit bestehen, einen Tageslichtprojektor oder </w:t>
      </w:r>
      <w:proofErr w:type="spellStart"/>
      <w:r w:rsidRPr="00FC019A">
        <w:rPr>
          <w:rFonts w:ascii="Helvetica" w:eastAsia="Times New Roman" w:hAnsi="Helvetica" w:cs="Helvetica"/>
          <w:color w:val="272727"/>
          <w:sz w:val="21"/>
          <w:szCs w:val="21"/>
          <w:lang w:eastAsia="de-DE"/>
        </w:rPr>
        <w:t>Beamer</w:t>
      </w:r>
      <w:proofErr w:type="spellEnd"/>
      <w:r w:rsidRPr="00FC019A">
        <w:rPr>
          <w:rFonts w:ascii="Helvetica" w:eastAsia="Times New Roman" w:hAnsi="Helvetica" w:cs="Helvetica"/>
          <w:color w:val="272727"/>
          <w:sz w:val="21"/>
          <w:szCs w:val="21"/>
          <w:lang w:eastAsia="de-DE"/>
        </w:rPr>
        <w:t xml:space="preserve"> zum Einsatz zu bringen. Stellt der Dozent beim Eintreffen am Schulungsort fest, dass der zur Verfügung gestellte Raum die genannten Vorgaben gemäß DGUV Grundsatz 304-001 nicht erfüllt, so ist er dazu berechtigt, die Schulung abzusagen, ohne dass eine Erstattung von Teilnahmegebühren oder Fahrtkosten erfolgt.</w:t>
      </w:r>
    </w:p>
    <w:p w:rsidR="00FC019A" w:rsidRDefault="00FC019A"/>
    <w:p w:rsidR="00FC019A" w:rsidRPr="00FC019A" w:rsidRDefault="00FC019A" w:rsidP="00FC019A">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5 Entgelte</w:t>
      </w:r>
    </w:p>
    <w:p w:rsidR="00FC019A" w:rsidRPr="00FC019A" w:rsidRDefault="00FC019A" w:rsidP="00FC019A">
      <w:pPr>
        <w:numPr>
          <w:ilvl w:val="0"/>
          <w:numId w:val="6"/>
        </w:numPr>
        <w:spacing w:before="100" w:beforeAutospacing="1" w:after="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Das Schulungsentgelt beträgt bei offenen Standardkursen sowohl für die Aus- wie auch für die Fortbildung in Erster Hilfe mit 9 </w:t>
      </w:r>
      <w:r>
        <w:rPr>
          <w:rFonts w:ascii="Helvetica" w:eastAsia="Times New Roman" w:hAnsi="Helvetica" w:cs="Helvetica"/>
          <w:color w:val="272727"/>
          <w:sz w:val="21"/>
          <w:szCs w:val="21"/>
          <w:lang w:eastAsia="de-DE"/>
        </w:rPr>
        <w:t xml:space="preserve">Unterrichtseinheiten à 45min = </w:t>
      </w:r>
      <w:r w:rsidRPr="007218EF">
        <w:rPr>
          <w:rFonts w:ascii="Helvetica" w:eastAsia="Times New Roman" w:hAnsi="Helvetica" w:cs="Helvetica"/>
          <w:color w:val="272727"/>
          <w:sz w:val="21"/>
          <w:szCs w:val="21"/>
          <w:u w:val="single"/>
          <w:lang w:eastAsia="de-DE"/>
        </w:rPr>
        <w:t>4</w:t>
      </w:r>
      <w:r w:rsidR="007218EF" w:rsidRPr="007218EF">
        <w:rPr>
          <w:rFonts w:ascii="Helvetica" w:eastAsia="Times New Roman" w:hAnsi="Helvetica" w:cs="Helvetica"/>
          <w:color w:val="272727"/>
          <w:sz w:val="21"/>
          <w:szCs w:val="21"/>
          <w:u w:val="single"/>
          <w:lang w:eastAsia="de-DE"/>
        </w:rPr>
        <w:t>5</w:t>
      </w:r>
      <w:r w:rsidRPr="007218EF">
        <w:rPr>
          <w:rFonts w:ascii="Helvetica" w:eastAsia="Times New Roman" w:hAnsi="Helvetica" w:cs="Helvetica"/>
          <w:color w:val="272727"/>
          <w:sz w:val="21"/>
          <w:szCs w:val="21"/>
          <w:u w:val="single"/>
          <w:lang w:eastAsia="de-DE"/>
        </w:rPr>
        <w:t>,00 €.</w:t>
      </w:r>
      <w:r w:rsidRPr="00FC019A">
        <w:rPr>
          <w:rFonts w:ascii="Helvetica" w:eastAsia="Times New Roman" w:hAnsi="Helvetica" w:cs="Helvetica"/>
          <w:color w:val="272727"/>
          <w:sz w:val="21"/>
          <w:szCs w:val="21"/>
          <w:lang w:eastAsia="de-DE"/>
        </w:rPr>
        <w:t xml:space="preserve"> Kursteilnehmer, die den Erste Hilfe Kurs für ihre Ausbildung oder ihr Studium benötigen, erhalten einen Rabatt von </w:t>
      </w:r>
      <w:r w:rsidRPr="007218EF">
        <w:rPr>
          <w:rFonts w:ascii="Helvetica" w:eastAsia="Times New Roman" w:hAnsi="Helvetica" w:cs="Helvetica"/>
          <w:i/>
          <w:color w:val="272727"/>
          <w:sz w:val="21"/>
          <w:szCs w:val="21"/>
          <w:lang w:eastAsia="de-DE"/>
        </w:rPr>
        <w:t>5 €</w:t>
      </w:r>
      <w:r w:rsidRPr="00FC019A">
        <w:rPr>
          <w:rFonts w:ascii="Helvetica" w:eastAsia="Times New Roman" w:hAnsi="Helvetica" w:cs="Helvetica"/>
          <w:color w:val="272727"/>
          <w:sz w:val="21"/>
          <w:szCs w:val="21"/>
          <w:lang w:eastAsia="de-DE"/>
        </w:rPr>
        <w:t>. Die Kosten für den Erste Hilfe Kurs für die Erlangung einer Fahrerlaubnis entnehmen Sie bitte den jeweiligen Werbeunterlagen, die vor Ort an den Standorten ausliegen oder über </w:t>
      </w:r>
      <w:hyperlink r:id="rId6" w:history="1">
        <w:r w:rsidR="00F97CC4" w:rsidRPr="009E702C">
          <w:rPr>
            <w:rStyle w:val="Hyperlink"/>
            <w:rFonts w:ascii="Helvetica" w:eastAsia="Times New Roman" w:hAnsi="Helvetica" w:cs="Helvetica"/>
            <w:sz w:val="21"/>
            <w:szCs w:val="21"/>
            <w:lang w:eastAsia="de-DE"/>
          </w:rPr>
          <w:t>www.im-notfall-sicher.ne</w:t>
        </w:r>
      </w:hyperlink>
      <w:proofErr w:type="gramStart"/>
      <w:r w:rsidR="00F97CC4">
        <w:rPr>
          <w:rFonts w:ascii="Helvetica" w:eastAsia="Times New Roman" w:hAnsi="Helvetica" w:cs="Helvetica"/>
          <w:color w:val="033476"/>
          <w:sz w:val="21"/>
          <w:szCs w:val="21"/>
          <w:u w:val="single"/>
          <w:lang w:eastAsia="de-DE"/>
        </w:rPr>
        <w:t>t</w:t>
      </w:r>
      <w:r w:rsidRPr="00FC019A">
        <w:rPr>
          <w:rFonts w:ascii="Helvetica" w:eastAsia="Times New Roman" w:hAnsi="Helvetica" w:cs="Helvetica"/>
          <w:color w:val="272727"/>
          <w:sz w:val="21"/>
          <w:szCs w:val="21"/>
          <w:lang w:eastAsia="de-DE"/>
        </w:rPr>
        <w:t> . </w:t>
      </w:r>
      <w:proofErr w:type="gramEnd"/>
      <w:r w:rsidRPr="00FC019A">
        <w:rPr>
          <w:rFonts w:ascii="Helvetica" w:eastAsia="Times New Roman" w:hAnsi="Helvetica" w:cs="Helvetica"/>
          <w:b/>
          <w:bCs/>
          <w:i/>
          <w:iCs/>
          <w:color w:val="272727"/>
          <w:sz w:val="21"/>
          <w:szCs w:val="21"/>
          <w:lang w:eastAsia="de-DE"/>
        </w:rPr>
        <w:t xml:space="preserve">Die Schulungsentgelte sind gemäß § 4 Nr. 21 </w:t>
      </w:r>
      <w:proofErr w:type="spellStart"/>
      <w:r w:rsidRPr="00FC019A">
        <w:rPr>
          <w:rFonts w:ascii="Helvetica" w:eastAsia="Times New Roman" w:hAnsi="Helvetica" w:cs="Helvetica"/>
          <w:b/>
          <w:bCs/>
          <w:i/>
          <w:iCs/>
          <w:color w:val="272727"/>
          <w:sz w:val="21"/>
          <w:szCs w:val="21"/>
          <w:lang w:eastAsia="de-DE"/>
        </w:rPr>
        <w:t>UstG</w:t>
      </w:r>
      <w:proofErr w:type="spellEnd"/>
      <w:r w:rsidRPr="00FC019A">
        <w:rPr>
          <w:rFonts w:ascii="Helvetica" w:eastAsia="Times New Roman" w:hAnsi="Helvetica" w:cs="Helvetica"/>
          <w:b/>
          <w:bCs/>
          <w:i/>
          <w:iCs/>
          <w:color w:val="272727"/>
          <w:sz w:val="21"/>
          <w:szCs w:val="21"/>
          <w:lang w:eastAsia="de-DE"/>
        </w:rPr>
        <w:t xml:space="preserve"> von der Umsatzsteuer befreit. </w:t>
      </w:r>
      <w:r w:rsidRPr="00FC019A">
        <w:rPr>
          <w:rFonts w:ascii="Helvetica" w:eastAsia="Times New Roman" w:hAnsi="Helvetica" w:cs="Helvetica"/>
          <w:color w:val="272727"/>
          <w:sz w:val="21"/>
          <w:szCs w:val="21"/>
          <w:lang w:eastAsia="de-DE"/>
        </w:rPr>
        <w:t>Das Entgelt wird mit dem Zustandekommen des Vertrages zur Zahlung fällig und ist vom Teilnehmer bei Schulungsbeginn in bar zu entrichten, sofern keine Zahlung nach Rechnungsstellung schriftlich vereinbart wurde.</w:t>
      </w:r>
    </w:p>
    <w:p w:rsidR="00FC019A" w:rsidRPr="00FC019A" w:rsidRDefault="00FC019A" w:rsidP="00FC019A">
      <w:pPr>
        <w:numPr>
          <w:ilvl w:val="0"/>
          <w:numId w:val="6"/>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Das Schulungsentgelt bei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-Schulungen richtet sich nach der zwischen den Parteien getroffenen schriftlichen Vereinbarung, bzw. nach dem schriftlichen Angebot von „</w:t>
      </w:r>
      <w:r w:rsidR="00F97CC4">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und ist mit dem Zustandekommen des Vertrages zur Zahlung fällig.</w:t>
      </w:r>
    </w:p>
    <w:p w:rsidR="00FC019A" w:rsidRPr="00FC019A" w:rsidRDefault="00FC019A" w:rsidP="00FC019A">
      <w:pPr>
        <w:numPr>
          <w:ilvl w:val="0"/>
          <w:numId w:val="6"/>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Für Seminare nach BGV A1/DGUV Grundsatz 304-001 der Berufsgenossenschaften (BG) gelten ergänzende Regelungen nach Maßgabe des folgenden § 6.</w:t>
      </w:r>
    </w:p>
    <w:p w:rsidR="00FC019A" w:rsidRDefault="00FC019A"/>
    <w:p w:rsidR="00F97CC4" w:rsidRPr="00FC019A" w:rsidRDefault="00F97CC4" w:rsidP="00F97CC4">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6 Lehrgängen nach BGV A1 / DGUV Grundsatz 304-001</w:t>
      </w:r>
    </w:p>
    <w:p w:rsidR="00F97CC4" w:rsidRPr="00FC019A" w:rsidRDefault="00F97CC4" w:rsidP="00F97CC4">
      <w:pPr>
        <w:numPr>
          <w:ilvl w:val="0"/>
          <w:numId w:val="7"/>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Die Kosten für die Aus-und Fortbildung betrieblicher Ersthelfer nach BGV A1 für angestellte Mitarbeiter übernimmt der zuständige Unfallversicherungsträger (BG oder Unfallkasse). Die Abrechnung erfolgt seitens „</w:t>
      </w:r>
      <w:r w:rsidR="007218EF">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xml:space="preserve">“ direkt mit dem zuständigen Unfallversicherungsträger, sofern die Teilnehmer zu Schulungsbeginn einen vom Arbeitgeber abgestempelten Vordruck der BG vorlegen, der mit der Anmeldebestätigung versandt wird. Werden einzelne Teilnehmer vom Unfallversicherungsträger nicht übernommen, sind die Kosten in Höhe von </w:t>
      </w:r>
      <w:r w:rsidR="007218EF">
        <w:rPr>
          <w:rFonts w:ascii="Helvetica" w:eastAsia="Times New Roman" w:hAnsi="Helvetica" w:cs="Helvetica"/>
          <w:color w:val="272727"/>
          <w:sz w:val="21"/>
          <w:szCs w:val="21"/>
          <w:lang w:eastAsia="de-DE"/>
        </w:rPr>
        <w:t>45</w:t>
      </w:r>
      <w:r w:rsidRPr="00FC019A">
        <w:rPr>
          <w:rFonts w:ascii="Helvetica" w:eastAsia="Times New Roman" w:hAnsi="Helvetica" w:cs="Helvetica"/>
          <w:color w:val="272727"/>
          <w:sz w:val="21"/>
          <w:szCs w:val="21"/>
          <w:lang w:eastAsia="de-DE"/>
        </w:rPr>
        <w:t xml:space="preserve">,00 € für die Ausbildung betrieblicher Ersthelfer sowie in Höhe von </w:t>
      </w:r>
      <w:r w:rsidR="007218EF">
        <w:rPr>
          <w:rFonts w:ascii="Helvetica" w:eastAsia="Times New Roman" w:hAnsi="Helvetica" w:cs="Helvetica"/>
          <w:color w:val="272727"/>
          <w:sz w:val="21"/>
          <w:szCs w:val="21"/>
          <w:lang w:eastAsia="de-DE"/>
        </w:rPr>
        <w:t>45</w:t>
      </w:r>
      <w:r w:rsidRPr="00FC019A">
        <w:rPr>
          <w:rFonts w:ascii="Helvetica" w:eastAsia="Times New Roman" w:hAnsi="Helvetica" w:cs="Helvetica"/>
          <w:color w:val="272727"/>
          <w:sz w:val="21"/>
          <w:szCs w:val="21"/>
          <w:lang w:eastAsia="de-DE"/>
        </w:rPr>
        <w:t>,00 € für die Fortbildung betrieblicher Ersthelfer vom Auftraggeber zu tragen und werden mit einem Zahlungsziel von 7 Tagen in Rechnung gestellt.</w:t>
      </w:r>
    </w:p>
    <w:p w:rsidR="00F97CC4" w:rsidRPr="00FC019A" w:rsidRDefault="00F97CC4" w:rsidP="00F97CC4">
      <w:pPr>
        <w:numPr>
          <w:ilvl w:val="0"/>
          <w:numId w:val="7"/>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Qualifizierungs- und Auffrischungsmaßnahmen (z.B. der praktischer Einsatz eines AED) zählen nicht zur Aus- und Fortbildung betrieblicher Ersthelfer nach BGV A1, sondern sind entsprechend der Unfallverhütungsvorschrift Weiterbildungsmaßnahmen abzurechnen. Die Kosten hierfür sind vom Auftraggeber zu tragen.</w:t>
      </w:r>
    </w:p>
    <w:p w:rsidR="00FC019A" w:rsidRDefault="00FC019A"/>
    <w:p w:rsidR="00071638" w:rsidRPr="00FC019A" w:rsidRDefault="00071638" w:rsidP="00071638">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lastRenderedPageBreak/>
        <w:t>§ 7 Widerrufsbelehrung</w:t>
      </w:r>
    </w:p>
    <w:p w:rsidR="00071638" w:rsidRDefault="00071638" w:rsidP="00071638">
      <w:pPr>
        <w:spacing w:after="315" w:line="240" w:lineRule="auto"/>
        <w:rPr>
          <w:rFonts w:ascii="Helvetica" w:eastAsia="Times New Roman" w:hAnsi="Helvetica" w:cs="Helvetica"/>
          <w:color w:val="272727"/>
          <w:sz w:val="21"/>
          <w:szCs w:val="21"/>
          <w:lang w:eastAsia="de-DE"/>
        </w:rPr>
      </w:pPr>
    </w:p>
    <w:p w:rsidR="00071638" w:rsidRPr="00FC019A" w:rsidRDefault="00071638" w:rsidP="00071638">
      <w:pPr>
        <w:spacing w:after="315"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Widerrufsrecht</w:t>
      </w:r>
    </w:p>
    <w:p w:rsidR="00071638" w:rsidRDefault="00071638" w:rsidP="00071638">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Sie haben das Recht, binnen vierzehn Tagen ohne Angabe von Gründen diesen Vertrag zu widerrufen.</w:t>
      </w:r>
      <w:r w:rsidRPr="00FC019A">
        <w:rPr>
          <w:rFonts w:ascii="Helvetica" w:eastAsia="Times New Roman" w:hAnsi="Helvetica" w:cs="Helvetica"/>
          <w:color w:val="272727"/>
          <w:sz w:val="21"/>
          <w:szCs w:val="21"/>
          <w:lang w:eastAsia="de-DE"/>
        </w:rPr>
        <w:br/>
        <w:t>Die Widerrufsfrist beträgt vierzehn Tage ab dem Tag des Vertragsschlusses.</w:t>
      </w:r>
      <w:r w:rsidRPr="00FC019A">
        <w:rPr>
          <w:rFonts w:ascii="Helvetica" w:eastAsia="Times New Roman" w:hAnsi="Helvetica" w:cs="Helvetica"/>
          <w:color w:val="272727"/>
          <w:sz w:val="21"/>
          <w:szCs w:val="21"/>
          <w:lang w:eastAsia="de-DE"/>
        </w:rPr>
        <w:br/>
        <w:t>Um Ihr Widerrufsrecht auszuüben, müssen Sie uns,</w:t>
      </w:r>
    </w:p>
    <w:p w:rsidR="00071638" w:rsidRPr="00FC019A" w:rsidRDefault="00071638" w:rsidP="00071638">
      <w:pPr>
        <w:spacing w:after="0" w:line="240" w:lineRule="auto"/>
        <w:rPr>
          <w:rFonts w:ascii="Helvetica" w:eastAsia="Times New Roman" w:hAnsi="Helvetica" w:cs="Helvetica"/>
          <w:color w:val="272727"/>
          <w:sz w:val="21"/>
          <w:szCs w:val="21"/>
          <w:lang w:eastAsia="de-DE"/>
        </w:rPr>
      </w:pPr>
    </w:p>
    <w:p w:rsidR="00071638" w:rsidRDefault="00071638" w:rsidP="00071638">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br/>
      </w:r>
      <w:r>
        <w:rPr>
          <w:rFonts w:ascii="Helvetica" w:eastAsia="Times New Roman" w:hAnsi="Helvetica" w:cs="Helvetica"/>
          <w:color w:val="272727"/>
          <w:sz w:val="21"/>
          <w:szCs w:val="21"/>
          <w:lang w:eastAsia="de-DE"/>
        </w:rPr>
        <w:t xml:space="preserve">Sabrina </w:t>
      </w:r>
      <w:proofErr w:type="spellStart"/>
      <w:r>
        <w:rPr>
          <w:rFonts w:ascii="Helvetica" w:eastAsia="Times New Roman" w:hAnsi="Helvetica" w:cs="Helvetica"/>
          <w:color w:val="272727"/>
          <w:sz w:val="21"/>
          <w:szCs w:val="21"/>
          <w:lang w:eastAsia="de-DE"/>
        </w:rPr>
        <w:t>Ohagen</w:t>
      </w:r>
      <w:proofErr w:type="spellEnd"/>
    </w:p>
    <w:p w:rsidR="00071638" w:rsidRDefault="00071638" w:rsidP="00071638">
      <w:pPr>
        <w:spacing w:after="0" w:line="240" w:lineRule="auto"/>
        <w:rPr>
          <w:rFonts w:ascii="Helvetica" w:eastAsia="Times New Roman" w:hAnsi="Helvetica" w:cs="Helvetica"/>
          <w:color w:val="272727"/>
          <w:sz w:val="21"/>
          <w:szCs w:val="21"/>
          <w:lang w:eastAsia="de-DE"/>
        </w:rPr>
      </w:pPr>
      <w:r>
        <w:rPr>
          <w:rFonts w:ascii="Helvetica" w:eastAsia="Times New Roman" w:hAnsi="Helvetica" w:cs="Helvetica"/>
          <w:color w:val="272727"/>
          <w:sz w:val="21"/>
          <w:szCs w:val="21"/>
          <w:lang w:eastAsia="de-DE"/>
        </w:rPr>
        <w:t xml:space="preserve">In der </w:t>
      </w:r>
      <w:proofErr w:type="spellStart"/>
      <w:r>
        <w:rPr>
          <w:rFonts w:ascii="Helvetica" w:eastAsia="Times New Roman" w:hAnsi="Helvetica" w:cs="Helvetica"/>
          <w:color w:val="272727"/>
          <w:sz w:val="21"/>
          <w:szCs w:val="21"/>
          <w:lang w:eastAsia="de-DE"/>
        </w:rPr>
        <w:t>Dahne</w:t>
      </w:r>
      <w:proofErr w:type="spellEnd"/>
      <w:r>
        <w:rPr>
          <w:rFonts w:ascii="Helvetica" w:eastAsia="Times New Roman" w:hAnsi="Helvetica" w:cs="Helvetica"/>
          <w:color w:val="272727"/>
          <w:sz w:val="21"/>
          <w:szCs w:val="21"/>
          <w:lang w:eastAsia="de-DE"/>
        </w:rPr>
        <w:t xml:space="preserve"> 14,</w:t>
      </w:r>
    </w:p>
    <w:p w:rsidR="00071638" w:rsidRDefault="00071638" w:rsidP="00071638">
      <w:pPr>
        <w:spacing w:after="0" w:line="240" w:lineRule="auto"/>
        <w:rPr>
          <w:rFonts w:ascii="Helvetica" w:eastAsia="Times New Roman" w:hAnsi="Helvetica" w:cs="Helvetica"/>
          <w:color w:val="272727"/>
          <w:sz w:val="21"/>
          <w:szCs w:val="21"/>
          <w:lang w:eastAsia="de-DE"/>
        </w:rPr>
      </w:pPr>
      <w:r>
        <w:rPr>
          <w:rFonts w:ascii="Helvetica" w:eastAsia="Times New Roman" w:hAnsi="Helvetica" w:cs="Helvetica"/>
          <w:color w:val="272727"/>
          <w:sz w:val="21"/>
          <w:szCs w:val="21"/>
          <w:lang w:eastAsia="de-DE"/>
        </w:rPr>
        <w:t>37671 Höxter</w:t>
      </w:r>
      <w:r>
        <w:rPr>
          <w:rFonts w:ascii="Helvetica" w:eastAsia="Times New Roman" w:hAnsi="Helvetica" w:cs="Helvetica"/>
          <w:color w:val="272727"/>
          <w:sz w:val="21"/>
          <w:szCs w:val="21"/>
          <w:lang w:eastAsia="de-DE"/>
        </w:rPr>
        <w:br/>
        <w:t>T 05531/ 99 04 250</w:t>
      </w:r>
    </w:p>
    <w:p w:rsidR="00071638" w:rsidRDefault="008B6A53" w:rsidP="00071638">
      <w:pPr>
        <w:spacing w:after="0" w:line="240" w:lineRule="auto"/>
        <w:rPr>
          <w:rFonts w:ascii="Helvetica" w:eastAsia="Times New Roman" w:hAnsi="Helvetica" w:cs="Helvetica"/>
          <w:color w:val="033476"/>
          <w:sz w:val="21"/>
          <w:szCs w:val="21"/>
          <w:u w:val="single"/>
          <w:lang w:eastAsia="de-DE"/>
        </w:rPr>
      </w:pPr>
      <w:hyperlink r:id="rId7" w:history="1">
        <w:r w:rsidR="00071638" w:rsidRPr="009E702C">
          <w:rPr>
            <w:rStyle w:val="Hyperlink"/>
            <w:rFonts w:ascii="Helvetica" w:eastAsia="Times New Roman" w:hAnsi="Helvetica" w:cs="Helvetica"/>
            <w:sz w:val="21"/>
            <w:szCs w:val="21"/>
            <w:lang w:eastAsia="de-DE"/>
          </w:rPr>
          <w:t>Im-notfall-sicher@gmx.de</w:t>
        </w:r>
      </w:hyperlink>
    </w:p>
    <w:p w:rsidR="00071638" w:rsidRPr="00FC019A" w:rsidRDefault="00071638" w:rsidP="00071638">
      <w:pPr>
        <w:spacing w:after="0" w:line="240" w:lineRule="auto"/>
        <w:rPr>
          <w:rFonts w:ascii="Helvetica" w:eastAsia="Times New Roman" w:hAnsi="Helvetica" w:cs="Helvetica"/>
          <w:color w:val="272727"/>
          <w:sz w:val="21"/>
          <w:szCs w:val="21"/>
          <w:lang w:eastAsia="de-DE"/>
        </w:rPr>
      </w:pPr>
    </w:p>
    <w:p w:rsidR="00071638" w:rsidRPr="00FC019A" w:rsidRDefault="00071638" w:rsidP="00071638">
      <w:pPr>
        <w:spacing w:after="315"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071638" w:rsidRPr="00FC019A" w:rsidRDefault="00071638" w:rsidP="00071638">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Zur Wahrung der Widerrufsfrist reicht es aus, dass Sie die Mitteilung über die Ausübung des Widerrufsrechts vor Ablauf der Widerrufsfrist absenden.</w:t>
      </w:r>
      <w:r w:rsidRPr="00FC019A">
        <w:rPr>
          <w:rFonts w:ascii="Helvetica" w:eastAsia="Times New Roman" w:hAnsi="Helvetica" w:cs="Helvetica"/>
          <w:color w:val="272727"/>
          <w:sz w:val="21"/>
          <w:szCs w:val="21"/>
          <w:lang w:eastAsia="de-DE"/>
        </w:rPr>
        <w:br/>
        <w:t>Folgen des Widerrufs</w:t>
      </w:r>
    </w:p>
    <w:p w:rsidR="00071638" w:rsidRPr="00FC019A" w:rsidRDefault="00071638" w:rsidP="00071638">
      <w:pPr>
        <w:spacing w:after="315"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71638" w:rsidRPr="00FC019A" w:rsidRDefault="00071638" w:rsidP="00071638">
      <w:pPr>
        <w:spacing w:after="315"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071638" w:rsidRPr="00FC019A" w:rsidRDefault="00071638" w:rsidP="00071638">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xml:space="preserve">§ 8 Stornierung von </w:t>
      </w:r>
      <w:proofErr w:type="spellStart"/>
      <w:r w:rsidRPr="00FC019A">
        <w:rPr>
          <w:rFonts w:ascii="Helvetica" w:eastAsia="Times New Roman" w:hAnsi="Helvetica" w:cs="Helvetica"/>
          <w:b/>
          <w:bCs/>
          <w:color w:val="272727"/>
          <w:sz w:val="21"/>
          <w:szCs w:val="21"/>
          <w:lang w:eastAsia="de-DE"/>
        </w:rPr>
        <w:t>Inhouse</w:t>
      </w:r>
      <w:proofErr w:type="spellEnd"/>
      <w:r w:rsidRPr="00FC019A">
        <w:rPr>
          <w:rFonts w:ascii="Helvetica" w:eastAsia="Times New Roman" w:hAnsi="Helvetica" w:cs="Helvetica"/>
          <w:b/>
          <w:bCs/>
          <w:color w:val="272727"/>
          <w:sz w:val="21"/>
          <w:szCs w:val="21"/>
          <w:lang w:eastAsia="de-DE"/>
        </w:rPr>
        <w:t xml:space="preserve"> Schulungen</w:t>
      </w:r>
    </w:p>
    <w:p w:rsidR="00071638" w:rsidRPr="00FC019A" w:rsidRDefault="00071638" w:rsidP="00071638">
      <w:pPr>
        <w:numPr>
          <w:ilvl w:val="0"/>
          <w:numId w:val="8"/>
        </w:numPr>
        <w:spacing w:before="100" w:beforeAutospacing="1" w:after="100" w:afterAutospacing="1" w:line="240" w:lineRule="auto"/>
        <w:ind w:left="397"/>
        <w:rPr>
          <w:rFonts w:ascii="Helvetica" w:eastAsia="Times New Roman" w:hAnsi="Helvetica" w:cs="Helvetica"/>
          <w:color w:val="272727"/>
          <w:sz w:val="21"/>
          <w:szCs w:val="21"/>
          <w:lang w:eastAsia="de-DE"/>
        </w:rPr>
      </w:pP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 xml:space="preserve"> Schulungen können bis </w:t>
      </w:r>
      <w:r>
        <w:rPr>
          <w:rFonts w:ascii="Helvetica" w:eastAsia="Times New Roman" w:hAnsi="Helvetica" w:cs="Helvetica"/>
          <w:color w:val="272727"/>
          <w:sz w:val="21"/>
          <w:szCs w:val="21"/>
          <w:lang w:eastAsia="de-DE"/>
        </w:rPr>
        <w:t>14</w:t>
      </w:r>
      <w:r w:rsidRPr="00FC019A">
        <w:rPr>
          <w:rFonts w:ascii="Helvetica" w:eastAsia="Times New Roman" w:hAnsi="Helvetica" w:cs="Helvetica"/>
          <w:color w:val="272727"/>
          <w:sz w:val="21"/>
          <w:szCs w:val="21"/>
          <w:lang w:eastAsia="de-DE"/>
        </w:rPr>
        <w:t xml:space="preserve"> Tage vor Schulungsbeginn durch den Auftraggeber oder Einzelteilnehmer kostenlos schriftlich storniert werden.</w:t>
      </w:r>
    </w:p>
    <w:p w:rsidR="00071638" w:rsidRPr="00FC019A" w:rsidRDefault="00071638" w:rsidP="00071638">
      <w:pPr>
        <w:numPr>
          <w:ilvl w:val="0"/>
          <w:numId w:val="8"/>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Bei Stornierungen im Zeitraum von </w:t>
      </w:r>
      <w:r>
        <w:rPr>
          <w:rFonts w:ascii="Helvetica" w:eastAsia="Times New Roman" w:hAnsi="Helvetica" w:cs="Helvetica"/>
          <w:color w:val="272727"/>
          <w:sz w:val="21"/>
          <w:szCs w:val="21"/>
          <w:lang w:eastAsia="de-DE"/>
        </w:rPr>
        <w:t>7 Tagen bis 10</w:t>
      </w:r>
      <w:r w:rsidRPr="00FC019A">
        <w:rPr>
          <w:rFonts w:ascii="Helvetica" w:eastAsia="Times New Roman" w:hAnsi="Helvetica" w:cs="Helvetica"/>
          <w:color w:val="272727"/>
          <w:sz w:val="21"/>
          <w:szCs w:val="21"/>
          <w:lang w:eastAsia="de-DE"/>
        </w:rPr>
        <w:t xml:space="preserve"> Tagen vor Beginn der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 xml:space="preserve"> Schulung werden Ausfallkosten von 25% des Schulungsentgelts zzgl. der entstandenen Nebenkosten in Rechnung gestellt.</w:t>
      </w:r>
    </w:p>
    <w:p w:rsidR="00071638" w:rsidRPr="00FC019A" w:rsidRDefault="00071638" w:rsidP="00071638">
      <w:pPr>
        <w:numPr>
          <w:ilvl w:val="0"/>
          <w:numId w:val="8"/>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Bei </w:t>
      </w:r>
      <w:r>
        <w:rPr>
          <w:rFonts w:ascii="Helvetica" w:eastAsia="Times New Roman" w:hAnsi="Helvetica" w:cs="Helvetica"/>
          <w:color w:val="272727"/>
          <w:sz w:val="21"/>
          <w:szCs w:val="21"/>
          <w:lang w:eastAsia="de-DE"/>
        </w:rPr>
        <w:t>Stornierungen im Zeitraum von 4 Tagen bis 7</w:t>
      </w:r>
      <w:r w:rsidRPr="00FC019A">
        <w:rPr>
          <w:rFonts w:ascii="Helvetica" w:eastAsia="Times New Roman" w:hAnsi="Helvetica" w:cs="Helvetica"/>
          <w:color w:val="272727"/>
          <w:sz w:val="21"/>
          <w:szCs w:val="21"/>
          <w:lang w:eastAsia="de-DE"/>
        </w:rPr>
        <w:t xml:space="preserve"> Tagen vor Beginn der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 xml:space="preserve"> Schulung werden Ausfallkosten von 50% des Schulungsentgelts zzgl. der entstandenen Nebenkosten in Rechnung gestellt.</w:t>
      </w:r>
    </w:p>
    <w:p w:rsidR="00071638" w:rsidRPr="00FC019A" w:rsidRDefault="00071638" w:rsidP="00071638">
      <w:pPr>
        <w:numPr>
          <w:ilvl w:val="0"/>
          <w:numId w:val="8"/>
        </w:numPr>
        <w:spacing w:before="100" w:beforeAutospacing="1" w:after="100" w:afterAutospacing="1" w:line="240" w:lineRule="auto"/>
        <w:ind w:left="397"/>
        <w:rPr>
          <w:rFonts w:ascii="Helvetica" w:eastAsia="Times New Roman" w:hAnsi="Helvetica" w:cs="Helvetica"/>
          <w:color w:val="272727"/>
          <w:sz w:val="21"/>
          <w:szCs w:val="21"/>
          <w:lang w:eastAsia="de-DE"/>
        </w:rPr>
      </w:pPr>
      <w:r>
        <w:rPr>
          <w:rFonts w:ascii="Helvetica" w:eastAsia="Times New Roman" w:hAnsi="Helvetica" w:cs="Helvetica"/>
          <w:color w:val="272727"/>
          <w:sz w:val="21"/>
          <w:szCs w:val="21"/>
          <w:lang w:eastAsia="de-DE"/>
        </w:rPr>
        <w:t>Bei Stornierung weniger als 4</w:t>
      </w:r>
      <w:r w:rsidRPr="00FC019A">
        <w:rPr>
          <w:rFonts w:ascii="Helvetica" w:eastAsia="Times New Roman" w:hAnsi="Helvetica" w:cs="Helvetica"/>
          <w:color w:val="272727"/>
          <w:sz w:val="21"/>
          <w:szCs w:val="21"/>
          <w:lang w:eastAsia="de-DE"/>
        </w:rPr>
        <w:t xml:space="preserve"> Tage vor Beginn der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 xml:space="preserve"> Schulung, am Schulungstag selbst oder bei Nichtteilnahme an laufenden Schulungen hat der Auftraggeber oder Einzelteilnehmer das volle Schulungsentgelt zzgl. der entstandenen Nebenkosten, zu denen insbesondere auch Verwaltungskosten, Kosten für den Ausbilder/Dozenten und Raumkosten zählen, zu entrichten.</w:t>
      </w:r>
    </w:p>
    <w:p w:rsidR="00071638" w:rsidRPr="00FC019A" w:rsidRDefault="00071638" w:rsidP="00071638">
      <w:pPr>
        <w:numPr>
          <w:ilvl w:val="0"/>
          <w:numId w:val="8"/>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Wird schriftlich ein Ersatztermin für eine </w:t>
      </w:r>
      <w:proofErr w:type="spellStart"/>
      <w:r w:rsidRPr="00FC019A">
        <w:rPr>
          <w:rFonts w:ascii="Helvetica" w:eastAsia="Times New Roman" w:hAnsi="Helvetica" w:cs="Helvetica"/>
          <w:color w:val="272727"/>
          <w:sz w:val="21"/>
          <w:szCs w:val="21"/>
          <w:lang w:eastAsia="de-DE"/>
        </w:rPr>
        <w:t>Inhouse</w:t>
      </w:r>
      <w:proofErr w:type="spellEnd"/>
      <w:r w:rsidRPr="00FC019A">
        <w:rPr>
          <w:rFonts w:ascii="Helvetica" w:eastAsia="Times New Roman" w:hAnsi="Helvetica" w:cs="Helvetica"/>
          <w:color w:val="272727"/>
          <w:sz w:val="21"/>
          <w:szCs w:val="21"/>
          <w:lang w:eastAsia="de-DE"/>
        </w:rPr>
        <w:t xml:space="preserve"> Schulung vereinbart, so hat der Auftraggeber oder Einzelteilnehmer für die stornierte oder versäumte Schulung hingegen nur die entstandenen Nebenkosten zu tragen.</w:t>
      </w:r>
    </w:p>
    <w:p w:rsidR="00071638" w:rsidRPr="00FC019A" w:rsidRDefault="00071638" w:rsidP="00071638">
      <w:pPr>
        <w:numPr>
          <w:ilvl w:val="0"/>
          <w:numId w:val="8"/>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lastRenderedPageBreak/>
        <w:t>Die Stornierung bedarf der Schriftform. Maßgeblich für die Wahrung der Frist ist das Eingangsdatum der Stornierung bei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w:t>
      </w:r>
    </w:p>
    <w:p w:rsidR="00FC019A" w:rsidRDefault="00FC019A"/>
    <w:p w:rsidR="00071638" w:rsidRPr="00FC019A" w:rsidRDefault="00071638" w:rsidP="00071638">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9 Fristlose Kündigung</w:t>
      </w:r>
    </w:p>
    <w:p w:rsidR="00071638" w:rsidRPr="00FC019A" w:rsidRDefault="00071638" w:rsidP="00071638">
      <w:pPr>
        <w:numPr>
          <w:ilvl w:val="0"/>
          <w:numId w:val="9"/>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kann den Vertrag beim Vorliegen wichtiger Gründe fristlos kündigen. Ein wichtiger Grund liegt insbesondere in den folgenden Fällen vor:</w:t>
      </w:r>
    </w:p>
    <w:p w:rsidR="00071638" w:rsidRPr="00FC019A" w:rsidRDefault="00071638" w:rsidP="00071638">
      <w:pPr>
        <w:numPr>
          <w:ilvl w:val="1"/>
          <w:numId w:val="9"/>
        </w:numPr>
        <w:spacing w:before="100" w:beforeAutospacing="1" w:after="100" w:afterAutospacing="1" w:line="240" w:lineRule="auto"/>
        <w:ind w:left="794"/>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Gemeinschaftswidriges Verhalten in der Schulung, insbesondere Störung des Schulungsbetriebs durch Lärm- oder Geräuschbelästigung oder durch querulatorisches Verhalten.</w:t>
      </w:r>
    </w:p>
    <w:p w:rsidR="00071638" w:rsidRPr="00FC019A" w:rsidRDefault="00071638" w:rsidP="00071638">
      <w:pPr>
        <w:numPr>
          <w:ilvl w:val="1"/>
          <w:numId w:val="9"/>
        </w:numPr>
        <w:spacing w:before="100" w:beforeAutospacing="1" w:after="100" w:afterAutospacing="1" w:line="240" w:lineRule="auto"/>
        <w:ind w:left="794"/>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Ehrverletzungen aller Art gegenüber der Schulungsleitung, Teilnehmern der Schulung oder Mitarbeitern von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w:t>
      </w:r>
    </w:p>
    <w:p w:rsidR="00071638" w:rsidRPr="00FC019A" w:rsidRDefault="00071638" w:rsidP="00071638">
      <w:pPr>
        <w:numPr>
          <w:ilvl w:val="1"/>
          <w:numId w:val="9"/>
        </w:numPr>
        <w:spacing w:before="100" w:beforeAutospacing="1" w:after="100" w:afterAutospacing="1" w:line="240" w:lineRule="auto"/>
        <w:ind w:left="794"/>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Diskriminierung von Personen wegen persönlicher Eigenschaften.</w:t>
      </w:r>
    </w:p>
    <w:p w:rsidR="00071638" w:rsidRPr="00FC019A" w:rsidRDefault="00071638" w:rsidP="00071638">
      <w:pPr>
        <w:numPr>
          <w:ilvl w:val="1"/>
          <w:numId w:val="9"/>
        </w:numPr>
        <w:spacing w:before="100" w:beforeAutospacing="1" w:after="100" w:afterAutospacing="1" w:line="240" w:lineRule="auto"/>
        <w:ind w:left="794"/>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Missbrauch der Schulung für parteipolitische oder weltanschauliche Zwecke sowie Agitationen aller Art.</w:t>
      </w:r>
    </w:p>
    <w:p w:rsidR="00071638" w:rsidRPr="00FC019A" w:rsidRDefault="00071638" w:rsidP="00071638">
      <w:pPr>
        <w:numPr>
          <w:ilvl w:val="1"/>
          <w:numId w:val="9"/>
        </w:numPr>
        <w:spacing w:before="100" w:beforeAutospacing="1" w:after="100" w:afterAutospacing="1" w:line="240" w:lineRule="auto"/>
        <w:ind w:left="794"/>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Konsum von Alkohol oder verbotener Substanzen während der Schulung, bzw. deren Weitergabe an Teilnehmer der Schulung.</w:t>
      </w:r>
    </w:p>
    <w:p w:rsidR="00071638" w:rsidRPr="00FC019A" w:rsidRDefault="00071638" w:rsidP="00071638">
      <w:pPr>
        <w:numPr>
          <w:ilvl w:val="1"/>
          <w:numId w:val="9"/>
        </w:numPr>
        <w:spacing w:before="100" w:beforeAutospacing="1" w:after="0" w:line="240" w:lineRule="auto"/>
        <w:ind w:left="794"/>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Verstöße gegen die jeweilig geltende Hausordnung.</w:t>
      </w:r>
    </w:p>
    <w:p w:rsidR="00071638" w:rsidRDefault="00071638" w:rsidP="00071638">
      <w:pPr>
        <w:numPr>
          <w:ilvl w:val="0"/>
          <w:numId w:val="9"/>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Schulungsentgelte werden bei fristloser Kündigung in vollem Umfang fällig und sind vom Auftraggeber bzw. Einzelteilnehmer zu tragen. Vorab beglichene Schulungsentgelte werden nicht erstattet.</w:t>
      </w:r>
    </w:p>
    <w:p w:rsidR="00FC019A" w:rsidRDefault="00FC019A"/>
    <w:p w:rsidR="00071638" w:rsidRPr="00FC019A" w:rsidRDefault="00071638" w:rsidP="00071638">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10 Teilnahmebestätigungen/ -Zertifikate</w:t>
      </w:r>
    </w:p>
    <w:p w:rsidR="00071638" w:rsidRPr="00FC019A" w:rsidRDefault="00071638" w:rsidP="00071638">
      <w:pPr>
        <w:numPr>
          <w:ilvl w:val="0"/>
          <w:numId w:val="10"/>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Jeder Teilnehmer einer Schulung erhält nach Abschluss der Schulung eine Teilnahmebestätigung. Hierzu notwendig ist neben der vollständigen Teilnahme an der entsprechenden Schulung und der vollständigen Entrichtung des Schulungsentgelts eine gültige Unterschrift des Teilnehmers in der Teilnehmerliste.</w:t>
      </w:r>
    </w:p>
    <w:p w:rsidR="00071638" w:rsidRPr="00071638" w:rsidRDefault="00071638" w:rsidP="00071638">
      <w:pPr>
        <w:numPr>
          <w:ilvl w:val="0"/>
          <w:numId w:val="10"/>
        </w:numPr>
        <w:spacing w:before="100" w:beforeAutospacing="1" w:after="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Ersatz-/Zweitbescheinigungen für das jeweils laufende Jahr werden gegen eine Gebühr von </w:t>
      </w:r>
      <w:r w:rsidRPr="00071638">
        <w:rPr>
          <w:rFonts w:ascii="Helvetica" w:eastAsia="Times New Roman" w:hAnsi="Helvetica" w:cs="Helvetica"/>
          <w:i/>
          <w:color w:val="272727"/>
          <w:sz w:val="21"/>
          <w:szCs w:val="21"/>
          <w:lang w:eastAsia="de-DE"/>
        </w:rPr>
        <w:t>15,00 €</w:t>
      </w:r>
      <w:r w:rsidRPr="00FC019A">
        <w:rPr>
          <w:rFonts w:ascii="Helvetica" w:eastAsia="Times New Roman" w:hAnsi="Helvetica" w:cs="Helvetica"/>
          <w:color w:val="272727"/>
          <w:sz w:val="21"/>
          <w:szCs w:val="21"/>
          <w:lang w:eastAsia="de-DE"/>
        </w:rPr>
        <w:t xml:space="preserve"> inkl. </w:t>
      </w:r>
      <w:proofErr w:type="spellStart"/>
      <w:r w:rsidRPr="00FC019A">
        <w:rPr>
          <w:rFonts w:ascii="Helvetica" w:eastAsia="Times New Roman" w:hAnsi="Helvetica" w:cs="Helvetica"/>
          <w:color w:val="272727"/>
          <w:sz w:val="21"/>
          <w:szCs w:val="21"/>
          <w:lang w:eastAsia="de-DE"/>
        </w:rPr>
        <w:t>Ust</w:t>
      </w:r>
      <w:proofErr w:type="spellEnd"/>
      <w:r w:rsidRPr="00FC019A">
        <w:rPr>
          <w:rFonts w:ascii="Helvetica" w:eastAsia="Times New Roman" w:hAnsi="Helvetica" w:cs="Helvetica"/>
          <w:color w:val="272727"/>
          <w:sz w:val="21"/>
          <w:szCs w:val="21"/>
          <w:lang w:eastAsia="de-DE"/>
        </w:rPr>
        <w:t xml:space="preserve">. und Versand, für zurückliegende Jahre gegen eine Gebühr von </w:t>
      </w:r>
      <w:r w:rsidRPr="00071638">
        <w:rPr>
          <w:rFonts w:ascii="Helvetica" w:eastAsia="Times New Roman" w:hAnsi="Helvetica" w:cs="Helvetica"/>
          <w:i/>
          <w:color w:val="272727"/>
          <w:sz w:val="21"/>
          <w:szCs w:val="21"/>
          <w:lang w:eastAsia="de-DE"/>
        </w:rPr>
        <w:t>20,00 €</w:t>
      </w:r>
      <w:r w:rsidRPr="00FC019A">
        <w:rPr>
          <w:rFonts w:ascii="Helvetica" w:eastAsia="Times New Roman" w:hAnsi="Helvetica" w:cs="Helvetica"/>
          <w:color w:val="272727"/>
          <w:sz w:val="21"/>
          <w:szCs w:val="21"/>
          <w:lang w:eastAsia="de-DE"/>
        </w:rPr>
        <w:t xml:space="preserve"> inkl. </w:t>
      </w:r>
      <w:proofErr w:type="spellStart"/>
      <w:r w:rsidRPr="00FC019A">
        <w:rPr>
          <w:rFonts w:ascii="Helvetica" w:eastAsia="Times New Roman" w:hAnsi="Helvetica" w:cs="Helvetica"/>
          <w:color w:val="272727"/>
          <w:sz w:val="21"/>
          <w:szCs w:val="21"/>
          <w:lang w:eastAsia="de-DE"/>
        </w:rPr>
        <w:t>Ust</w:t>
      </w:r>
      <w:proofErr w:type="spellEnd"/>
      <w:r w:rsidRPr="00FC019A">
        <w:rPr>
          <w:rFonts w:ascii="Helvetica" w:eastAsia="Times New Roman" w:hAnsi="Helvetica" w:cs="Helvetica"/>
          <w:color w:val="272727"/>
          <w:sz w:val="21"/>
          <w:szCs w:val="21"/>
          <w:lang w:eastAsia="de-DE"/>
        </w:rPr>
        <w:t xml:space="preserve">. und Versand ausgestellt. Die Gebühr ist unter Angabe Ihres Namens und Ihres Geburtsdatums sowie des Begriffs „Ersatzbescheinigung“ als Verwendungszweck im Voraus </w:t>
      </w:r>
      <w:r>
        <w:rPr>
          <w:rFonts w:ascii="Helvetica" w:eastAsia="Times New Roman" w:hAnsi="Helvetica" w:cs="Helvetica"/>
          <w:color w:val="272727"/>
          <w:sz w:val="21"/>
          <w:szCs w:val="21"/>
          <w:lang w:eastAsia="de-DE"/>
        </w:rPr>
        <w:t>zu überweisen.</w:t>
      </w:r>
      <w:r w:rsidRPr="00FC019A">
        <w:rPr>
          <w:rFonts w:ascii="Helvetica" w:eastAsia="Times New Roman" w:hAnsi="Helvetica" w:cs="Helvetica"/>
          <w:color w:val="272727"/>
          <w:sz w:val="21"/>
          <w:szCs w:val="21"/>
          <w:lang w:eastAsia="de-DE"/>
        </w:rPr>
        <w:br/>
        <w:t>Erforderlich für die Ausstellung von Ersatz-/Zweitbescheinigungen sind neben einem entsprechenden Antrag und der Zahlung der Gebühr im Voraus die Angabe Ihres vollständigen Namens, Ihres Geburtsdatums und des genauen Schulungsdatums.</w:t>
      </w:r>
    </w:p>
    <w:p w:rsidR="00071638" w:rsidRPr="00FC019A" w:rsidRDefault="00071638" w:rsidP="00071638">
      <w:pPr>
        <w:numPr>
          <w:ilvl w:val="0"/>
          <w:numId w:val="10"/>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Achtung: Prüfen Sie bitte, ob Sie Ihre Schulung wirklich bei uns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absolviert haben. Sollten Sie eine Ersatz-/Zweitbescheinigung beantragen, obwohl Sie die Schulung nicht bei uns absolviert haben, erstatten wir Ihnen die unter Ziffer 2 genannte Gebühr nicht zurück. Bei der Gebühr handelt es sich um die Bearbeitungsgebühr für den entstehenden Aufwand.</w:t>
      </w:r>
    </w:p>
    <w:p w:rsidR="00071638" w:rsidRDefault="00071638" w:rsidP="00071638">
      <w:pPr>
        <w:numPr>
          <w:ilvl w:val="0"/>
          <w:numId w:val="10"/>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Bei Schreibfehlern durch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xml:space="preserve">“ besteht Anspruch auf kostenlose Neuausstellung innerhalb 4 Wochen nach Aushändigung an den Auftraggeber bzw. Einzelteilnehmer. Ist diese Frist verstrichen, wird ebenfalls eine Bearbeitungspauschale in Höhe von </w:t>
      </w:r>
      <w:r>
        <w:rPr>
          <w:rFonts w:ascii="Helvetica" w:eastAsia="Times New Roman" w:hAnsi="Helvetica" w:cs="Helvetica"/>
          <w:color w:val="272727"/>
          <w:sz w:val="21"/>
          <w:szCs w:val="21"/>
          <w:lang w:eastAsia="de-DE"/>
        </w:rPr>
        <w:t>15,00</w:t>
      </w:r>
      <w:r w:rsidRPr="00FC019A">
        <w:rPr>
          <w:rFonts w:ascii="Helvetica" w:eastAsia="Times New Roman" w:hAnsi="Helvetica" w:cs="Helvetica"/>
          <w:color w:val="272727"/>
          <w:sz w:val="21"/>
          <w:szCs w:val="21"/>
          <w:lang w:eastAsia="de-DE"/>
        </w:rPr>
        <w:t xml:space="preserve"> € incl. </w:t>
      </w:r>
      <w:proofErr w:type="spellStart"/>
      <w:r w:rsidRPr="00FC019A">
        <w:rPr>
          <w:rFonts w:ascii="Helvetica" w:eastAsia="Times New Roman" w:hAnsi="Helvetica" w:cs="Helvetica"/>
          <w:color w:val="272727"/>
          <w:sz w:val="21"/>
          <w:szCs w:val="21"/>
          <w:lang w:eastAsia="de-DE"/>
        </w:rPr>
        <w:t>Ust</w:t>
      </w:r>
      <w:proofErr w:type="spellEnd"/>
      <w:r w:rsidRPr="00FC019A">
        <w:rPr>
          <w:rFonts w:ascii="Helvetica" w:eastAsia="Times New Roman" w:hAnsi="Helvetica" w:cs="Helvetica"/>
          <w:color w:val="272727"/>
          <w:sz w:val="21"/>
          <w:szCs w:val="21"/>
          <w:lang w:eastAsia="de-DE"/>
        </w:rPr>
        <w:t>. und Versand fällig.</w:t>
      </w:r>
    </w:p>
    <w:p w:rsidR="00071638" w:rsidRDefault="00071638"/>
    <w:p w:rsidR="00762B8C" w:rsidRPr="00FC019A" w:rsidRDefault="00762B8C" w:rsidP="00762B8C">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11 Urheberrecht</w:t>
      </w:r>
    </w:p>
    <w:p w:rsidR="00762B8C" w:rsidRDefault="00762B8C" w:rsidP="00762B8C">
      <w:pPr>
        <w:numPr>
          <w:ilvl w:val="0"/>
          <w:numId w:val="11"/>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Begleitende Arbeitsmappen, Unterlagen, Präsentationen etc. zu Schulungen unterliegen dem Urheberrecht und dürfen zu keiner Zeit und unter keinen Umständen fotomechanisch oder elektronisch vervielfältigt werden. Sie sind ausschließlich für den persönlichen Gebrauch der Schulungsteilnehmer bestimmt und dürfen nicht an Dritte weitergegeben werden.</w:t>
      </w:r>
    </w:p>
    <w:p w:rsidR="008B6A53" w:rsidRPr="00FC019A" w:rsidRDefault="008B6A53" w:rsidP="008B6A53">
      <w:pPr>
        <w:spacing w:before="100" w:beforeAutospacing="1" w:after="100" w:afterAutospacing="1" w:line="240" w:lineRule="auto"/>
        <w:rPr>
          <w:rFonts w:ascii="Helvetica" w:eastAsia="Times New Roman" w:hAnsi="Helvetica" w:cs="Helvetica"/>
          <w:color w:val="272727"/>
          <w:sz w:val="21"/>
          <w:szCs w:val="21"/>
          <w:lang w:eastAsia="de-DE"/>
        </w:rPr>
      </w:pPr>
      <w:bookmarkStart w:id="0" w:name="_GoBack"/>
      <w:bookmarkEnd w:id="0"/>
    </w:p>
    <w:p w:rsidR="00762B8C" w:rsidRDefault="00762B8C" w:rsidP="00762B8C">
      <w:pPr>
        <w:numPr>
          <w:ilvl w:val="0"/>
          <w:numId w:val="11"/>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lastRenderedPageBreak/>
        <w:t>Unterlagen und Präsentationen, die ggf. auf der Webseite von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oder eines Vertragspartners zur Verfügung gestellt werden, unterliegen ebenfalls dem Urheberrecht. Ein Download ist nur zu Informationszwecken und zum persönlichen Gebrauch bestimmt.  Eine Vervielfältigung oder  Weitergabe an Dritte ist untersagt.</w:t>
      </w:r>
    </w:p>
    <w:p w:rsidR="00762B8C" w:rsidRDefault="00762B8C"/>
    <w:p w:rsidR="00762B8C" w:rsidRPr="00FC019A" w:rsidRDefault="00762B8C" w:rsidP="00762B8C">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12 Datenschutz</w:t>
      </w:r>
    </w:p>
    <w:p w:rsidR="00762B8C" w:rsidRPr="00FC019A" w:rsidRDefault="00762B8C" w:rsidP="00762B8C">
      <w:pPr>
        <w:numPr>
          <w:ilvl w:val="0"/>
          <w:numId w:val="12"/>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Ihre personenbezogenen Daten werden ausschließlich zur Abwicklung des mit Ihnen geschlossenen Vertrags gespeichert. Sie werden an Dritte nur weitergegeben oder sonst übermittelt, wenn dies zum Zwecke der Vertragsabwicklung oder zu Abrechnungszwecken erforderlich ist oder Sie zuvor eingewilligt haben. Eine Weitergabe Ihrer Daten an sonstige Dritte erfolgt nicht. Mit vollständiger Abwicklung des Vertrags und vollständigem Rechnungsausgleich werden Ihre Daten für die weitere Verwendung gesperrt und nach Ablauf der steuer- und handelsrechtlichen Fristen gelöscht.</w:t>
      </w:r>
    </w:p>
    <w:p w:rsidR="00762B8C" w:rsidRDefault="00762B8C" w:rsidP="00762B8C">
      <w:pPr>
        <w:numPr>
          <w:ilvl w:val="0"/>
          <w:numId w:val="12"/>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Nach dem Bundesdatenschutzgesetz haben Sie das Recht auf die unentgeltliche Auskunft über die Herkunft und den Umfang Ihrer gespeicherten Daten sowie ggf. ein Recht auf Berichtigung, Sperrung oder Löschung dieser Daten. Bei Fragen zur Erhebung, Verarbeitung, Nutzung, Sperrung oder Löschung Ihrer personenbezogenen Daten wenden Sie sich bitte an: </w:t>
      </w:r>
      <w:r>
        <w:rPr>
          <w:rFonts w:ascii="Helvetica" w:eastAsia="Times New Roman" w:hAnsi="Helvetica" w:cs="Helvetica"/>
          <w:color w:val="272727"/>
          <w:sz w:val="21"/>
          <w:szCs w:val="21"/>
          <w:lang w:eastAsia="de-DE"/>
        </w:rPr>
        <w:t xml:space="preserve">Sabrina </w:t>
      </w:r>
      <w:proofErr w:type="spellStart"/>
      <w:r>
        <w:rPr>
          <w:rFonts w:ascii="Helvetica" w:eastAsia="Times New Roman" w:hAnsi="Helvetica" w:cs="Helvetica"/>
          <w:color w:val="272727"/>
          <w:sz w:val="21"/>
          <w:szCs w:val="21"/>
          <w:lang w:eastAsia="de-DE"/>
        </w:rPr>
        <w:t>Ohagen</w:t>
      </w:r>
      <w:proofErr w:type="spellEnd"/>
      <w:r>
        <w:rPr>
          <w:rFonts w:ascii="Helvetica" w:eastAsia="Times New Roman" w:hAnsi="Helvetica" w:cs="Helvetica"/>
          <w:color w:val="272727"/>
          <w:sz w:val="21"/>
          <w:szCs w:val="21"/>
          <w:lang w:eastAsia="de-DE"/>
        </w:rPr>
        <w:t xml:space="preserve">; in der </w:t>
      </w:r>
      <w:proofErr w:type="spellStart"/>
      <w:r>
        <w:rPr>
          <w:rFonts w:ascii="Helvetica" w:eastAsia="Times New Roman" w:hAnsi="Helvetica" w:cs="Helvetica"/>
          <w:color w:val="272727"/>
          <w:sz w:val="21"/>
          <w:szCs w:val="21"/>
          <w:lang w:eastAsia="de-DE"/>
        </w:rPr>
        <w:t>Dahne</w:t>
      </w:r>
      <w:proofErr w:type="spellEnd"/>
      <w:r>
        <w:rPr>
          <w:rFonts w:ascii="Helvetica" w:eastAsia="Times New Roman" w:hAnsi="Helvetica" w:cs="Helvetica"/>
          <w:color w:val="272727"/>
          <w:sz w:val="21"/>
          <w:szCs w:val="21"/>
          <w:lang w:eastAsia="de-DE"/>
        </w:rPr>
        <w:t xml:space="preserve"> 14, 37671 Höxter</w:t>
      </w:r>
    </w:p>
    <w:p w:rsidR="00071638" w:rsidRDefault="00071638"/>
    <w:p w:rsidR="00762B8C" w:rsidRPr="00FC019A" w:rsidRDefault="00762B8C" w:rsidP="00762B8C">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13 Haftung</w:t>
      </w:r>
    </w:p>
    <w:p w:rsidR="00762B8C" w:rsidRPr="00FC019A" w:rsidRDefault="00762B8C" w:rsidP="00762B8C">
      <w:pPr>
        <w:numPr>
          <w:ilvl w:val="0"/>
          <w:numId w:val="13"/>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Haftungsansprüche gegen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sind auf die Höhe des jeweiligen Schulungsentgeltes beschränkt. Weitergehende Ansprüche (mit Ausnahme der Verletzung von Kardinalspflichten, der Verletzung von Leben, Körper, Gesundheit und Vorsatz oder grober Fahrlässigkeit der gesetzlichen Vertreter, Angestellten oder sonstigen Erfüllungsgehilfen) sind ausgeschlossen.</w:t>
      </w:r>
    </w:p>
    <w:p w:rsidR="00762B8C" w:rsidRDefault="00762B8C" w:rsidP="00762B8C">
      <w:pPr>
        <w:numPr>
          <w:ilvl w:val="0"/>
          <w:numId w:val="13"/>
        </w:numPr>
        <w:spacing w:before="100" w:beforeAutospacing="1" w:after="0"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Für die Garderobe und persönliche Gegenstände der Schulungsteilnehmer am Schulungsort übernimmt „</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keine Haftung.</w:t>
      </w:r>
    </w:p>
    <w:p w:rsidR="00071638" w:rsidRDefault="00071638"/>
    <w:p w:rsidR="00762B8C" w:rsidRPr="00FC019A" w:rsidRDefault="00762B8C" w:rsidP="00762B8C">
      <w:pPr>
        <w:spacing w:after="0"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b/>
          <w:bCs/>
          <w:color w:val="272727"/>
          <w:sz w:val="21"/>
          <w:szCs w:val="21"/>
          <w:lang w:eastAsia="de-DE"/>
        </w:rPr>
        <w:t>§ 14 Schlussbestimmungen</w:t>
      </w:r>
    </w:p>
    <w:p w:rsidR="00762B8C" w:rsidRPr="00FC019A" w:rsidRDefault="00762B8C" w:rsidP="00762B8C">
      <w:pPr>
        <w:numPr>
          <w:ilvl w:val="0"/>
          <w:numId w:val="14"/>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Es gilt deutsches Recht.</w:t>
      </w:r>
    </w:p>
    <w:p w:rsidR="00762B8C" w:rsidRPr="00FC019A" w:rsidRDefault="00762B8C" w:rsidP="00762B8C">
      <w:pPr>
        <w:numPr>
          <w:ilvl w:val="0"/>
          <w:numId w:val="14"/>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Sollte eine Bestimmung dieser AGB unwirksam sein oder werden, so bleibt die Gültigkeit der sonstigen Bestimmungen hiervon unberührt. Anstelle der unwirksamen Bestimmung gelten in diesem Fall die einschlägigen gesetzlichen Vorschriften.</w:t>
      </w:r>
    </w:p>
    <w:p w:rsidR="00762B8C" w:rsidRPr="00FC019A" w:rsidRDefault="00762B8C" w:rsidP="00762B8C">
      <w:pPr>
        <w:numPr>
          <w:ilvl w:val="0"/>
          <w:numId w:val="14"/>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xml:space="preserve">Für sämtliche Streitigkeiten wird </w:t>
      </w:r>
      <w:r>
        <w:rPr>
          <w:rFonts w:ascii="Helvetica" w:eastAsia="Times New Roman" w:hAnsi="Helvetica" w:cs="Helvetica"/>
          <w:color w:val="272727"/>
          <w:sz w:val="21"/>
          <w:szCs w:val="21"/>
          <w:lang w:eastAsia="de-DE"/>
        </w:rPr>
        <w:t>Höxter</w:t>
      </w:r>
      <w:r w:rsidRPr="00FC019A">
        <w:rPr>
          <w:rFonts w:ascii="Helvetica" w:eastAsia="Times New Roman" w:hAnsi="Helvetica" w:cs="Helvetica"/>
          <w:color w:val="272727"/>
          <w:sz w:val="21"/>
          <w:szCs w:val="21"/>
          <w:lang w:eastAsia="de-DE"/>
        </w:rPr>
        <w:t xml:space="preserve"> als Gerichtsstand vereinbar, sofern der Auftraggeber Unternehmer im Sinne des Gesetzes ist.</w:t>
      </w:r>
    </w:p>
    <w:p w:rsidR="00762B8C" w:rsidRPr="00FC019A" w:rsidRDefault="00762B8C" w:rsidP="00762B8C">
      <w:pPr>
        <w:numPr>
          <w:ilvl w:val="0"/>
          <w:numId w:val="14"/>
        </w:numPr>
        <w:spacing w:before="100" w:beforeAutospacing="1" w:after="100" w:afterAutospacing="1" w:line="240" w:lineRule="auto"/>
        <w:ind w:left="397"/>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w:t>
      </w:r>
      <w:r>
        <w:rPr>
          <w:rFonts w:ascii="Helvetica" w:eastAsia="Times New Roman" w:hAnsi="Helvetica" w:cs="Helvetica"/>
          <w:color w:val="272727"/>
          <w:sz w:val="21"/>
          <w:szCs w:val="21"/>
          <w:lang w:eastAsia="de-DE"/>
        </w:rPr>
        <w:t>Im Notfall Sicher</w:t>
      </w:r>
      <w:r w:rsidRPr="00FC019A">
        <w:rPr>
          <w:rFonts w:ascii="Helvetica" w:eastAsia="Times New Roman" w:hAnsi="Helvetica" w:cs="Helvetica"/>
          <w:color w:val="272727"/>
          <w:sz w:val="21"/>
          <w:szCs w:val="21"/>
          <w:lang w:eastAsia="de-DE"/>
        </w:rPr>
        <w:t xml:space="preserve">“ ist eine Firma </w:t>
      </w:r>
      <w:r>
        <w:rPr>
          <w:rFonts w:ascii="Helvetica" w:eastAsia="Times New Roman" w:hAnsi="Helvetica" w:cs="Helvetica"/>
          <w:color w:val="272727"/>
          <w:sz w:val="21"/>
          <w:szCs w:val="21"/>
          <w:lang w:eastAsia="de-DE"/>
        </w:rPr>
        <w:t xml:space="preserve">von Frau Sabrina </w:t>
      </w:r>
      <w:proofErr w:type="spellStart"/>
      <w:r>
        <w:rPr>
          <w:rFonts w:ascii="Helvetica" w:eastAsia="Times New Roman" w:hAnsi="Helvetica" w:cs="Helvetica"/>
          <w:color w:val="272727"/>
          <w:sz w:val="21"/>
          <w:szCs w:val="21"/>
          <w:lang w:eastAsia="de-DE"/>
        </w:rPr>
        <w:t>Ohagen</w:t>
      </w:r>
      <w:proofErr w:type="spellEnd"/>
      <w:r w:rsidRPr="00FC019A">
        <w:rPr>
          <w:rFonts w:ascii="Helvetica" w:eastAsia="Times New Roman" w:hAnsi="Helvetica" w:cs="Helvetica"/>
          <w:color w:val="272727"/>
          <w:sz w:val="21"/>
          <w:szCs w:val="21"/>
          <w:lang w:eastAsia="de-DE"/>
        </w:rPr>
        <w:t>,</w:t>
      </w:r>
    </w:p>
    <w:p w:rsidR="00762B8C" w:rsidRPr="00FC019A" w:rsidRDefault="00762B8C" w:rsidP="00762B8C">
      <w:pPr>
        <w:spacing w:after="315" w:line="240" w:lineRule="auto"/>
        <w:rPr>
          <w:rFonts w:ascii="Helvetica" w:eastAsia="Times New Roman" w:hAnsi="Helvetica" w:cs="Helvetica"/>
          <w:color w:val="272727"/>
          <w:sz w:val="21"/>
          <w:szCs w:val="21"/>
          <w:lang w:eastAsia="de-DE"/>
        </w:rPr>
      </w:pPr>
      <w:r w:rsidRPr="00FC019A">
        <w:rPr>
          <w:rFonts w:ascii="Helvetica" w:eastAsia="Times New Roman" w:hAnsi="Helvetica" w:cs="Helvetica"/>
          <w:color w:val="272727"/>
          <w:sz w:val="21"/>
          <w:szCs w:val="21"/>
          <w:lang w:eastAsia="de-DE"/>
        </w:rPr>
        <w:t> </w:t>
      </w:r>
    </w:p>
    <w:p w:rsidR="00762B8C" w:rsidRPr="00FC019A" w:rsidRDefault="00762B8C" w:rsidP="00762B8C">
      <w:pPr>
        <w:spacing w:line="240" w:lineRule="auto"/>
        <w:rPr>
          <w:rFonts w:ascii="Helvetica" w:eastAsia="Times New Roman" w:hAnsi="Helvetica" w:cs="Helvetica"/>
          <w:color w:val="272727"/>
          <w:sz w:val="21"/>
          <w:szCs w:val="21"/>
          <w:lang w:eastAsia="de-DE"/>
        </w:rPr>
      </w:pPr>
      <w:r>
        <w:rPr>
          <w:rFonts w:ascii="Helvetica" w:eastAsia="Times New Roman" w:hAnsi="Helvetica" w:cs="Helvetica"/>
          <w:color w:val="272727"/>
          <w:sz w:val="21"/>
          <w:szCs w:val="21"/>
          <w:lang w:eastAsia="de-DE"/>
        </w:rPr>
        <w:t>© IM NOTFALL SICHER</w:t>
      </w:r>
    </w:p>
    <w:p w:rsidR="00FC019A" w:rsidRDefault="00FC019A"/>
    <w:sectPr w:rsidR="00FC01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986"/>
    <w:multiLevelType w:val="multilevel"/>
    <w:tmpl w:val="A9F8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20766"/>
    <w:multiLevelType w:val="multilevel"/>
    <w:tmpl w:val="018E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75A8F"/>
    <w:multiLevelType w:val="multilevel"/>
    <w:tmpl w:val="E75A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979DE"/>
    <w:multiLevelType w:val="multilevel"/>
    <w:tmpl w:val="227C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91740"/>
    <w:multiLevelType w:val="multilevel"/>
    <w:tmpl w:val="5AF8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3311B"/>
    <w:multiLevelType w:val="multilevel"/>
    <w:tmpl w:val="082E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857F2"/>
    <w:multiLevelType w:val="multilevel"/>
    <w:tmpl w:val="5EF4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F2F0A"/>
    <w:multiLevelType w:val="multilevel"/>
    <w:tmpl w:val="7A66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36566"/>
    <w:multiLevelType w:val="multilevel"/>
    <w:tmpl w:val="9858CE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EB4262"/>
    <w:multiLevelType w:val="multilevel"/>
    <w:tmpl w:val="C5DA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92848"/>
    <w:multiLevelType w:val="multilevel"/>
    <w:tmpl w:val="20BE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90992"/>
    <w:multiLevelType w:val="multilevel"/>
    <w:tmpl w:val="ACE2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E506DA"/>
    <w:multiLevelType w:val="multilevel"/>
    <w:tmpl w:val="FC8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211EB"/>
    <w:multiLevelType w:val="multilevel"/>
    <w:tmpl w:val="183C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1"/>
  </w:num>
  <w:num w:numId="4">
    <w:abstractNumId w:val="3"/>
  </w:num>
  <w:num w:numId="5">
    <w:abstractNumId w:val="4"/>
  </w:num>
  <w:num w:numId="6">
    <w:abstractNumId w:val="9"/>
  </w:num>
  <w:num w:numId="7">
    <w:abstractNumId w:val="10"/>
  </w:num>
  <w:num w:numId="8">
    <w:abstractNumId w:val="13"/>
  </w:num>
  <w:num w:numId="9">
    <w:abstractNumId w:val="8"/>
  </w:num>
  <w:num w:numId="10">
    <w:abstractNumId w:val="0"/>
  </w:num>
  <w:num w:numId="11">
    <w:abstractNumId w:val="7"/>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9A"/>
    <w:rsid w:val="00071638"/>
    <w:rsid w:val="004617E5"/>
    <w:rsid w:val="007218EF"/>
    <w:rsid w:val="00762B8C"/>
    <w:rsid w:val="008B6A53"/>
    <w:rsid w:val="00F97CC4"/>
    <w:rsid w:val="00FC0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01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19A"/>
    <w:rPr>
      <w:rFonts w:ascii="Tahoma" w:hAnsi="Tahoma" w:cs="Tahoma"/>
      <w:sz w:val="16"/>
      <w:szCs w:val="16"/>
    </w:rPr>
  </w:style>
  <w:style w:type="character" w:styleId="Hyperlink">
    <w:name w:val="Hyperlink"/>
    <w:basedOn w:val="Absatz-Standardschriftart"/>
    <w:uiPriority w:val="99"/>
    <w:unhideWhenUsed/>
    <w:rsid w:val="00F97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01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19A"/>
    <w:rPr>
      <w:rFonts w:ascii="Tahoma" w:hAnsi="Tahoma" w:cs="Tahoma"/>
      <w:sz w:val="16"/>
      <w:szCs w:val="16"/>
    </w:rPr>
  </w:style>
  <w:style w:type="character" w:styleId="Hyperlink">
    <w:name w:val="Hyperlink"/>
    <w:basedOn w:val="Absatz-Standardschriftart"/>
    <w:uiPriority w:val="99"/>
    <w:unhideWhenUsed/>
    <w:rsid w:val="00F97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1034">
      <w:bodyDiv w:val="1"/>
      <w:marLeft w:val="0"/>
      <w:marRight w:val="0"/>
      <w:marTop w:val="0"/>
      <w:marBottom w:val="0"/>
      <w:divBdr>
        <w:top w:val="none" w:sz="0" w:space="0" w:color="auto"/>
        <w:left w:val="none" w:sz="0" w:space="0" w:color="auto"/>
        <w:bottom w:val="none" w:sz="0" w:space="0" w:color="auto"/>
        <w:right w:val="none" w:sz="0" w:space="0" w:color="auto"/>
      </w:divBdr>
      <w:divsChild>
        <w:div w:id="494928048">
          <w:marLeft w:val="0"/>
          <w:marRight w:val="0"/>
          <w:marTop w:val="0"/>
          <w:marBottom w:val="0"/>
          <w:divBdr>
            <w:top w:val="none" w:sz="0" w:space="0" w:color="auto"/>
            <w:left w:val="none" w:sz="0" w:space="0" w:color="auto"/>
            <w:bottom w:val="single" w:sz="6" w:space="0" w:color="F2F2F2"/>
            <w:right w:val="none" w:sz="0" w:space="0" w:color="auto"/>
          </w:divBdr>
          <w:divsChild>
            <w:div w:id="2022928719">
              <w:marLeft w:val="0"/>
              <w:marRight w:val="0"/>
              <w:marTop w:val="0"/>
              <w:marBottom w:val="0"/>
              <w:divBdr>
                <w:top w:val="none" w:sz="0" w:space="0" w:color="auto"/>
                <w:left w:val="none" w:sz="0" w:space="0" w:color="auto"/>
                <w:bottom w:val="none" w:sz="0" w:space="0" w:color="auto"/>
                <w:right w:val="none" w:sz="0" w:space="0" w:color="auto"/>
              </w:divBdr>
            </w:div>
          </w:divsChild>
        </w:div>
        <w:div w:id="754404156">
          <w:marLeft w:val="0"/>
          <w:marRight w:val="0"/>
          <w:marTop w:val="0"/>
          <w:marBottom w:val="15"/>
          <w:divBdr>
            <w:top w:val="none" w:sz="0" w:space="0" w:color="auto"/>
            <w:left w:val="none" w:sz="0" w:space="0" w:color="auto"/>
            <w:bottom w:val="none" w:sz="0" w:space="0" w:color="auto"/>
            <w:right w:val="none" w:sz="0" w:space="0" w:color="auto"/>
          </w:divBdr>
          <w:divsChild>
            <w:div w:id="1590457994">
              <w:marLeft w:val="0"/>
              <w:marRight w:val="0"/>
              <w:marTop w:val="0"/>
              <w:marBottom w:val="0"/>
              <w:divBdr>
                <w:top w:val="none" w:sz="0" w:space="0" w:color="auto"/>
                <w:left w:val="none" w:sz="0" w:space="0" w:color="auto"/>
                <w:bottom w:val="single" w:sz="6" w:space="0" w:color="CCCCCC"/>
                <w:right w:val="none" w:sz="0" w:space="0" w:color="auto"/>
              </w:divBdr>
              <w:divsChild>
                <w:div w:id="334114355">
                  <w:marLeft w:val="0"/>
                  <w:marRight w:val="0"/>
                  <w:marTop w:val="0"/>
                  <w:marBottom w:val="0"/>
                  <w:divBdr>
                    <w:top w:val="none" w:sz="0" w:space="0" w:color="auto"/>
                    <w:left w:val="none" w:sz="0" w:space="0" w:color="auto"/>
                    <w:bottom w:val="none" w:sz="0" w:space="0" w:color="auto"/>
                    <w:right w:val="none" w:sz="0" w:space="0" w:color="auto"/>
                  </w:divBdr>
                  <w:divsChild>
                    <w:div w:id="20301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763">
          <w:marLeft w:val="0"/>
          <w:marRight w:val="0"/>
          <w:marTop w:val="0"/>
          <w:marBottom w:val="0"/>
          <w:divBdr>
            <w:top w:val="none" w:sz="0" w:space="0" w:color="auto"/>
            <w:left w:val="none" w:sz="0" w:space="0" w:color="auto"/>
            <w:bottom w:val="none" w:sz="0" w:space="0" w:color="auto"/>
            <w:right w:val="none" w:sz="0" w:space="0" w:color="auto"/>
          </w:divBdr>
          <w:divsChild>
            <w:div w:id="401026702">
              <w:marLeft w:val="0"/>
              <w:marRight w:val="0"/>
              <w:marTop w:val="100"/>
              <w:marBottom w:val="100"/>
              <w:divBdr>
                <w:top w:val="none" w:sz="0" w:space="0" w:color="auto"/>
                <w:left w:val="none" w:sz="0" w:space="0" w:color="auto"/>
                <w:bottom w:val="none" w:sz="0" w:space="0" w:color="auto"/>
                <w:right w:val="none" w:sz="0" w:space="0" w:color="auto"/>
              </w:divBdr>
              <w:divsChild>
                <w:div w:id="1367556775">
                  <w:marLeft w:val="0"/>
                  <w:marRight w:val="0"/>
                  <w:marTop w:val="0"/>
                  <w:marBottom w:val="0"/>
                  <w:divBdr>
                    <w:top w:val="none" w:sz="0" w:space="0" w:color="auto"/>
                    <w:left w:val="none" w:sz="0" w:space="0" w:color="auto"/>
                    <w:bottom w:val="none" w:sz="0" w:space="0" w:color="auto"/>
                    <w:right w:val="none" w:sz="0" w:space="0" w:color="auto"/>
                  </w:divBdr>
                </w:div>
                <w:div w:id="77482023">
                  <w:marLeft w:val="0"/>
                  <w:marRight w:val="0"/>
                  <w:marTop w:val="0"/>
                  <w:marBottom w:val="0"/>
                  <w:divBdr>
                    <w:top w:val="none" w:sz="0" w:space="0" w:color="auto"/>
                    <w:left w:val="none" w:sz="0" w:space="0" w:color="auto"/>
                    <w:bottom w:val="none" w:sz="0" w:space="0" w:color="auto"/>
                    <w:right w:val="none" w:sz="0" w:space="0" w:color="auto"/>
                  </w:divBdr>
                  <w:divsChild>
                    <w:div w:id="1369799802">
                      <w:marLeft w:val="0"/>
                      <w:marRight w:val="0"/>
                      <w:marTop w:val="0"/>
                      <w:marBottom w:val="0"/>
                      <w:divBdr>
                        <w:top w:val="none" w:sz="0" w:space="0" w:color="auto"/>
                        <w:left w:val="none" w:sz="0" w:space="0" w:color="auto"/>
                        <w:bottom w:val="none" w:sz="0" w:space="0" w:color="auto"/>
                        <w:right w:val="none" w:sz="0" w:space="0" w:color="auto"/>
                      </w:divBdr>
                      <w:divsChild>
                        <w:div w:id="2571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7303">
          <w:marLeft w:val="0"/>
          <w:marRight w:val="0"/>
          <w:marTop w:val="600"/>
          <w:marBottom w:val="600"/>
          <w:divBdr>
            <w:top w:val="none" w:sz="0" w:space="0" w:color="auto"/>
            <w:left w:val="none" w:sz="0" w:space="0" w:color="auto"/>
            <w:bottom w:val="none" w:sz="0" w:space="0" w:color="auto"/>
            <w:right w:val="none" w:sz="0" w:space="0" w:color="auto"/>
          </w:divBdr>
          <w:divsChild>
            <w:div w:id="1304582568">
              <w:marLeft w:val="0"/>
              <w:marRight w:val="0"/>
              <w:marTop w:val="0"/>
              <w:marBottom w:val="0"/>
              <w:divBdr>
                <w:top w:val="none" w:sz="0" w:space="0" w:color="auto"/>
                <w:left w:val="none" w:sz="0" w:space="0" w:color="auto"/>
                <w:bottom w:val="none" w:sz="0" w:space="0" w:color="auto"/>
                <w:right w:val="none" w:sz="0" w:space="0" w:color="auto"/>
              </w:divBdr>
              <w:divsChild>
                <w:div w:id="97338942">
                  <w:marLeft w:val="0"/>
                  <w:marRight w:val="0"/>
                  <w:marTop w:val="0"/>
                  <w:marBottom w:val="0"/>
                  <w:divBdr>
                    <w:top w:val="none" w:sz="0" w:space="0" w:color="auto"/>
                    <w:left w:val="none" w:sz="0" w:space="0" w:color="auto"/>
                    <w:bottom w:val="none" w:sz="0" w:space="0" w:color="auto"/>
                    <w:right w:val="none" w:sz="0" w:space="0" w:color="auto"/>
                  </w:divBdr>
                  <w:divsChild>
                    <w:div w:id="102001868">
                      <w:marLeft w:val="0"/>
                      <w:marRight w:val="0"/>
                      <w:marTop w:val="300"/>
                      <w:marBottom w:val="0"/>
                      <w:divBdr>
                        <w:top w:val="none" w:sz="0" w:space="0" w:color="auto"/>
                        <w:left w:val="none" w:sz="0" w:space="0" w:color="auto"/>
                        <w:bottom w:val="none" w:sz="0" w:space="0" w:color="auto"/>
                        <w:right w:val="none" w:sz="0" w:space="0" w:color="auto"/>
                      </w:divBdr>
                      <w:divsChild>
                        <w:div w:id="1754471493">
                          <w:marLeft w:val="0"/>
                          <w:marRight w:val="0"/>
                          <w:marTop w:val="0"/>
                          <w:marBottom w:val="315"/>
                          <w:divBdr>
                            <w:top w:val="none" w:sz="0" w:space="0" w:color="auto"/>
                            <w:left w:val="none" w:sz="0" w:space="0" w:color="auto"/>
                            <w:bottom w:val="none" w:sz="0" w:space="0" w:color="auto"/>
                            <w:right w:val="none" w:sz="0" w:space="0" w:color="auto"/>
                          </w:divBdr>
                          <w:divsChild>
                            <w:div w:id="1563904124">
                              <w:marLeft w:val="0"/>
                              <w:marRight w:val="0"/>
                              <w:marTop w:val="0"/>
                              <w:marBottom w:val="0"/>
                              <w:divBdr>
                                <w:top w:val="none" w:sz="0" w:space="0" w:color="auto"/>
                                <w:left w:val="none" w:sz="0" w:space="0" w:color="auto"/>
                                <w:bottom w:val="none" w:sz="0" w:space="0" w:color="auto"/>
                                <w:right w:val="none" w:sz="0" w:space="0" w:color="auto"/>
                              </w:divBdr>
                              <w:divsChild>
                                <w:div w:id="1228495954">
                                  <w:marLeft w:val="0"/>
                                  <w:marRight w:val="0"/>
                                  <w:marTop w:val="0"/>
                                  <w:marBottom w:val="0"/>
                                  <w:divBdr>
                                    <w:top w:val="none" w:sz="0" w:space="0" w:color="auto"/>
                                    <w:left w:val="none" w:sz="0" w:space="0" w:color="auto"/>
                                    <w:bottom w:val="none" w:sz="0" w:space="0" w:color="auto"/>
                                    <w:right w:val="none" w:sz="0" w:space="0" w:color="auto"/>
                                  </w:divBdr>
                                  <w:divsChild>
                                    <w:div w:id="1196625122">
                                      <w:marLeft w:val="0"/>
                                      <w:marRight w:val="0"/>
                                      <w:marTop w:val="0"/>
                                      <w:marBottom w:val="0"/>
                                      <w:divBdr>
                                        <w:top w:val="none" w:sz="0" w:space="0" w:color="auto"/>
                                        <w:left w:val="none" w:sz="0" w:space="0" w:color="auto"/>
                                        <w:bottom w:val="none" w:sz="0" w:space="0" w:color="auto"/>
                                        <w:right w:val="none" w:sz="0" w:space="0" w:color="auto"/>
                                      </w:divBdr>
                                      <w:divsChild>
                                        <w:div w:id="21091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m-notfall-sicher@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notfall-sicher.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13478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Sabrina</dc:creator>
  <cp:keywords/>
  <dc:description/>
  <cp:lastModifiedBy>Andre Sabrina</cp:lastModifiedBy>
  <cp:revision>3</cp:revision>
  <dcterms:created xsi:type="dcterms:W3CDTF">2021-08-29T12:17:00Z</dcterms:created>
  <dcterms:modified xsi:type="dcterms:W3CDTF">2021-08-29T13:40:00Z</dcterms:modified>
</cp:coreProperties>
</file>